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A57CD9" w14:textId="6F30DE48" w:rsidR="00844D3A" w:rsidRDefault="009C4E72" w:rsidP="00937FA8">
      <w:pPr>
        <w:pStyle w:val="IATED-PaperTitle"/>
        <w:spacing w:before="120" w:after="120"/>
        <w:jc w:val="left"/>
        <w:rPr>
          <w:rFonts w:ascii="PT Sans" w:hAnsi="PT Sans"/>
          <w:lang w:val="pt-PT"/>
        </w:rPr>
      </w:pPr>
      <w:r w:rsidRPr="008C1B8A">
        <w:rPr>
          <w:rFonts w:ascii="PT Sans" w:hAnsi="PT Sans"/>
          <w:lang w:val="pt-PT"/>
        </w:rPr>
        <w:t>TÍTULO DO ARTIGO</w:t>
      </w:r>
    </w:p>
    <w:p w14:paraId="4B052FC0" w14:textId="55D64AAF" w:rsidR="00037F90" w:rsidRPr="00937FA8" w:rsidRDefault="00037F90" w:rsidP="00937FA8">
      <w:pPr>
        <w:pStyle w:val="IATED-PaperTitle"/>
        <w:spacing w:before="120" w:after="120"/>
        <w:jc w:val="left"/>
        <w:rPr>
          <w:rFonts w:ascii="PT Sans" w:hAnsi="PT Sans"/>
          <w:color w:val="808080" w:themeColor="background1" w:themeShade="80"/>
          <w:lang w:val="pt-PT"/>
        </w:rPr>
      </w:pPr>
      <w:r w:rsidRPr="00937FA8">
        <w:rPr>
          <w:rFonts w:ascii="PT Sans" w:hAnsi="PT Sans"/>
          <w:color w:val="808080" w:themeColor="background1" w:themeShade="80"/>
          <w:lang w:val="pt-PT"/>
        </w:rPr>
        <w:t>Title of the article</w:t>
      </w:r>
    </w:p>
    <w:p w14:paraId="3855B4C8" w14:textId="58018AD1" w:rsidR="00037F90" w:rsidRPr="00937FA8" w:rsidRDefault="00DB33AF" w:rsidP="00937FA8">
      <w:pPr>
        <w:pStyle w:val="IATED-PaperTitle"/>
        <w:tabs>
          <w:tab w:val="left" w:pos="6637"/>
        </w:tabs>
        <w:spacing w:before="120" w:after="120"/>
        <w:jc w:val="left"/>
        <w:rPr>
          <w:rFonts w:ascii="PT Sans" w:hAnsi="PT Sans"/>
          <w:color w:val="808080" w:themeColor="background1" w:themeShade="80"/>
          <w:lang w:val="pt-PT"/>
        </w:rPr>
      </w:pPr>
      <w:r w:rsidRPr="00937FA8">
        <w:rPr>
          <w:rFonts w:ascii="PT Sans" w:hAnsi="PT Sans"/>
          <w:color w:val="808080" w:themeColor="background1" w:themeShade="80"/>
          <w:lang w:val="pt-PT"/>
        </w:rPr>
        <w:t>Título del artículo</w:t>
      </w:r>
      <w:r w:rsidRPr="00937FA8">
        <w:rPr>
          <w:rFonts w:ascii="PT Sans" w:hAnsi="PT Sans"/>
          <w:color w:val="808080" w:themeColor="background1" w:themeShade="80"/>
          <w:lang w:val="pt-PT"/>
        </w:rPr>
        <w:tab/>
      </w:r>
    </w:p>
    <w:p w14:paraId="0B766B1C" w14:textId="77777777" w:rsidR="00037F90" w:rsidRPr="00937FA8" w:rsidRDefault="00037F90" w:rsidP="00037F90">
      <w:pPr>
        <w:pStyle w:val="IATED-Affiliation"/>
        <w:rPr>
          <w:lang w:val="pt-PT"/>
        </w:rPr>
      </w:pPr>
    </w:p>
    <w:p w14:paraId="7A89DFFA" w14:textId="55B2FC70" w:rsidR="00037F90" w:rsidRPr="00DB33AF" w:rsidRDefault="00506BC6" w:rsidP="00037F90">
      <w:pPr>
        <w:pStyle w:val="IATED-Authors"/>
        <w:jc w:val="left"/>
        <w:rPr>
          <w:rFonts w:ascii="PT Sans" w:hAnsi="PT Sans"/>
          <w:lang w:val="pt-PT"/>
        </w:rPr>
      </w:pPr>
      <w:proofErr w:type="spellStart"/>
      <w:r w:rsidRPr="00937FA8">
        <w:rPr>
          <w:rFonts w:ascii="PT Sans" w:hAnsi="PT Sans"/>
          <w:sz w:val="20"/>
          <w:szCs w:val="20"/>
          <w:lang w:val="pt-PT"/>
        </w:rPr>
        <w:t>PrimeiroNome</w:t>
      </w:r>
      <w:proofErr w:type="spellEnd"/>
      <w:r w:rsidRPr="00937FA8">
        <w:rPr>
          <w:rFonts w:ascii="PT Sans" w:hAnsi="PT Sans"/>
          <w:sz w:val="20"/>
          <w:szCs w:val="20"/>
          <w:lang w:val="pt-PT"/>
        </w:rPr>
        <w:t xml:space="preserve"> ÚltimoNome</w:t>
      </w:r>
      <w:r w:rsidR="004420DB" w:rsidRPr="00DB33AF">
        <w:rPr>
          <w:rFonts w:ascii="PT Sans" w:hAnsi="PT Sans"/>
          <w:vertAlign w:val="superscript"/>
          <w:lang w:val="pt-PT"/>
        </w:rPr>
        <w:t>1</w:t>
      </w:r>
      <w:r w:rsidR="008450A0" w:rsidRPr="00DB33AF">
        <w:rPr>
          <w:rFonts w:ascii="PT Sans" w:hAnsi="PT Sans"/>
          <w:lang w:val="pt-PT"/>
        </w:rPr>
        <w:t xml:space="preserve"> </w:t>
      </w:r>
      <w:r w:rsidR="001D34CB" w:rsidRPr="00DB33AF">
        <w:rPr>
          <w:rFonts w:ascii="PT Sans" w:hAnsi="PT Sans"/>
          <w:vertAlign w:val="superscript"/>
          <w:lang w:val="pt-PT"/>
        </w:rPr>
        <w:t>[ORCID]</w:t>
      </w:r>
    </w:p>
    <w:p w14:paraId="46B3845F" w14:textId="5A0D9BB1" w:rsidR="00B55A17" w:rsidRDefault="00506BC6" w:rsidP="00037F90">
      <w:pPr>
        <w:pStyle w:val="IATED-Authors"/>
        <w:jc w:val="left"/>
        <w:rPr>
          <w:rFonts w:ascii="PT Sans" w:hAnsi="PT Sans"/>
          <w:vertAlign w:val="superscript"/>
          <w:lang w:val="pt-PT"/>
        </w:rPr>
      </w:pPr>
      <w:proofErr w:type="spellStart"/>
      <w:r w:rsidRPr="00937FA8">
        <w:rPr>
          <w:rFonts w:ascii="PT Sans" w:hAnsi="PT Sans"/>
          <w:sz w:val="20"/>
          <w:szCs w:val="20"/>
          <w:lang w:val="pt-PT"/>
        </w:rPr>
        <w:t>PrimeiroNome</w:t>
      </w:r>
      <w:proofErr w:type="spellEnd"/>
      <w:r w:rsidRPr="00937FA8">
        <w:rPr>
          <w:rFonts w:ascii="PT Sans" w:hAnsi="PT Sans"/>
          <w:sz w:val="20"/>
          <w:szCs w:val="20"/>
          <w:lang w:val="pt-PT"/>
        </w:rPr>
        <w:t xml:space="preserve"> ÚltimoNome</w:t>
      </w:r>
      <w:r w:rsidR="001D34CB" w:rsidRPr="008C1B8A">
        <w:rPr>
          <w:rFonts w:ascii="PT Sans" w:hAnsi="PT Sans"/>
          <w:vertAlign w:val="superscript"/>
          <w:lang w:val="pt-PT"/>
        </w:rPr>
        <w:t>2</w:t>
      </w:r>
      <w:r w:rsidR="004420DB" w:rsidRPr="008C1B8A">
        <w:rPr>
          <w:rFonts w:ascii="PT Sans" w:hAnsi="PT Sans"/>
          <w:vertAlign w:val="superscript"/>
          <w:lang w:val="pt-PT"/>
        </w:rPr>
        <w:t xml:space="preserve"> </w:t>
      </w:r>
      <w:r w:rsidR="001D34CB" w:rsidRPr="008C1B8A">
        <w:rPr>
          <w:rFonts w:ascii="PT Sans" w:hAnsi="PT Sans"/>
          <w:vertAlign w:val="superscript"/>
          <w:lang w:val="pt-PT"/>
        </w:rPr>
        <w:t>[ORCID]</w:t>
      </w:r>
    </w:p>
    <w:p w14:paraId="6DB586B0" w14:textId="772D8C78" w:rsidR="00DB33AF" w:rsidRPr="00DB33AF" w:rsidRDefault="00DB33AF" w:rsidP="00DB33AF">
      <w:pPr>
        <w:pStyle w:val="IATED-Authors"/>
        <w:jc w:val="left"/>
        <w:rPr>
          <w:rFonts w:ascii="PT Sans" w:hAnsi="PT Sans"/>
          <w:lang w:val="pt-PT"/>
        </w:rPr>
      </w:pPr>
      <w:proofErr w:type="spellStart"/>
      <w:r w:rsidRPr="00937FA8">
        <w:rPr>
          <w:rFonts w:ascii="PT Sans" w:hAnsi="PT Sans"/>
          <w:sz w:val="20"/>
          <w:szCs w:val="20"/>
          <w:lang w:val="pt-PT"/>
        </w:rPr>
        <w:t>PrimeiroNome</w:t>
      </w:r>
      <w:proofErr w:type="spellEnd"/>
      <w:r w:rsidRPr="00937FA8">
        <w:rPr>
          <w:rFonts w:ascii="PT Sans" w:hAnsi="PT Sans"/>
          <w:sz w:val="20"/>
          <w:szCs w:val="20"/>
          <w:lang w:val="pt-PT"/>
        </w:rPr>
        <w:t xml:space="preserve"> ÚltimoNome</w:t>
      </w:r>
      <w:r w:rsidRPr="00937FA8">
        <w:rPr>
          <w:rFonts w:ascii="PT Sans" w:hAnsi="PT Sans"/>
          <w:sz w:val="20"/>
          <w:szCs w:val="20"/>
          <w:vertAlign w:val="superscript"/>
          <w:lang w:val="pt-PT"/>
        </w:rPr>
        <w:t xml:space="preserve">3 </w:t>
      </w:r>
      <w:r w:rsidRPr="008C1B8A">
        <w:rPr>
          <w:rFonts w:ascii="PT Sans" w:hAnsi="PT Sans"/>
          <w:vertAlign w:val="superscript"/>
          <w:lang w:val="pt-PT"/>
        </w:rPr>
        <w:t>[ORCID]</w:t>
      </w:r>
    </w:p>
    <w:p w14:paraId="6FEA0DF2" w14:textId="33DBCA76" w:rsidR="00B55A17" w:rsidRPr="00937FA8" w:rsidRDefault="00B55A17" w:rsidP="00037F90">
      <w:pPr>
        <w:pStyle w:val="IATED-Affiliation"/>
        <w:jc w:val="left"/>
        <w:rPr>
          <w:rFonts w:ascii="PT Sans" w:hAnsi="PT Sans"/>
          <w:sz w:val="16"/>
          <w:szCs w:val="18"/>
          <w:lang w:val="pt-PT"/>
        </w:rPr>
      </w:pPr>
      <w:r w:rsidRPr="008C1B8A">
        <w:rPr>
          <w:rFonts w:ascii="PT Sans" w:hAnsi="PT Sans"/>
          <w:vertAlign w:val="superscript"/>
          <w:lang w:val="pt-PT"/>
        </w:rPr>
        <w:t>1</w:t>
      </w:r>
      <w:r w:rsidR="00506BC6" w:rsidRPr="00937FA8">
        <w:rPr>
          <w:rFonts w:ascii="PT Sans" w:hAnsi="PT Sans"/>
          <w:sz w:val="16"/>
          <w:szCs w:val="18"/>
          <w:lang w:val="pt-PT"/>
        </w:rPr>
        <w:t>Filiação</w:t>
      </w:r>
      <w:r w:rsidR="001D34CB" w:rsidRPr="00937FA8">
        <w:rPr>
          <w:rFonts w:ascii="PT Sans" w:hAnsi="PT Sans"/>
          <w:sz w:val="16"/>
          <w:szCs w:val="18"/>
          <w:lang w:val="pt-PT"/>
        </w:rPr>
        <w:t xml:space="preserve">, </w:t>
      </w:r>
      <w:r w:rsidR="00506BC6" w:rsidRPr="00937FA8">
        <w:rPr>
          <w:rFonts w:ascii="PT Sans" w:hAnsi="PT Sans"/>
          <w:sz w:val="16"/>
          <w:szCs w:val="18"/>
          <w:lang w:val="pt-PT"/>
        </w:rPr>
        <w:t>País</w:t>
      </w:r>
      <w:r w:rsidR="001D34CB" w:rsidRPr="00937FA8">
        <w:rPr>
          <w:rFonts w:ascii="PT Sans" w:hAnsi="PT Sans"/>
          <w:sz w:val="16"/>
          <w:szCs w:val="18"/>
          <w:lang w:val="pt-PT"/>
        </w:rPr>
        <w:t xml:space="preserve">, </w:t>
      </w:r>
      <w:r w:rsidR="00506BC6" w:rsidRPr="00937FA8">
        <w:rPr>
          <w:rFonts w:ascii="PT Sans" w:hAnsi="PT Sans"/>
          <w:sz w:val="16"/>
          <w:szCs w:val="18"/>
          <w:lang w:val="pt-PT"/>
        </w:rPr>
        <w:t>endereço de email</w:t>
      </w:r>
    </w:p>
    <w:p w14:paraId="68581AFC" w14:textId="2E91B3EC" w:rsidR="00937FA8" w:rsidRPr="00937FA8" w:rsidRDefault="00B55A17" w:rsidP="00937FA8">
      <w:pPr>
        <w:pStyle w:val="IATED-Affiliation"/>
        <w:jc w:val="left"/>
        <w:rPr>
          <w:rFonts w:ascii="PT Sans" w:hAnsi="PT Sans"/>
          <w:sz w:val="16"/>
          <w:szCs w:val="18"/>
          <w:lang w:val="pt-PT"/>
        </w:rPr>
      </w:pPr>
      <w:r w:rsidRPr="008C1B8A">
        <w:rPr>
          <w:rFonts w:ascii="PT Sans" w:hAnsi="PT Sans"/>
          <w:vertAlign w:val="superscript"/>
          <w:lang w:val="pt-PT"/>
        </w:rPr>
        <w:t>2</w:t>
      </w:r>
      <w:r w:rsidR="00937FA8" w:rsidRPr="00937FA8">
        <w:rPr>
          <w:rFonts w:ascii="PT Sans" w:hAnsi="PT Sans"/>
          <w:sz w:val="16"/>
          <w:szCs w:val="18"/>
          <w:lang w:val="pt-PT"/>
        </w:rPr>
        <w:t>Filiação, País, endereço de email</w:t>
      </w:r>
    </w:p>
    <w:p w14:paraId="51634A53" w14:textId="653DF40C" w:rsidR="00937FA8" w:rsidRPr="00937FA8" w:rsidRDefault="00DB33AF" w:rsidP="00937FA8">
      <w:pPr>
        <w:pStyle w:val="IATED-Affiliation"/>
        <w:jc w:val="left"/>
        <w:rPr>
          <w:rFonts w:ascii="PT Sans" w:hAnsi="PT Sans"/>
          <w:sz w:val="16"/>
          <w:szCs w:val="18"/>
          <w:lang w:val="pt-PT"/>
        </w:rPr>
      </w:pPr>
      <w:r>
        <w:rPr>
          <w:rFonts w:ascii="PT Sans" w:hAnsi="PT Sans"/>
          <w:vertAlign w:val="superscript"/>
          <w:lang w:val="pt-PT"/>
        </w:rPr>
        <w:t>3</w:t>
      </w:r>
      <w:r w:rsidR="00937FA8" w:rsidRPr="00937FA8">
        <w:rPr>
          <w:rFonts w:ascii="PT Sans" w:hAnsi="PT Sans"/>
          <w:sz w:val="16"/>
          <w:szCs w:val="18"/>
          <w:lang w:val="pt-PT"/>
        </w:rPr>
        <w:t>Filiação, País, endereço de email</w:t>
      </w:r>
    </w:p>
    <w:p w14:paraId="4E1C5EF0" w14:textId="692738CD" w:rsidR="00DB33AF" w:rsidRPr="008C1B8A" w:rsidRDefault="00DB33AF" w:rsidP="00037F90">
      <w:pPr>
        <w:pStyle w:val="IATED-Affiliation"/>
        <w:jc w:val="left"/>
        <w:rPr>
          <w:rFonts w:ascii="PT Sans" w:hAnsi="PT Sans"/>
          <w:lang w:val="pt-PT"/>
        </w:rPr>
      </w:pPr>
    </w:p>
    <w:p w14:paraId="2694FA71" w14:textId="56019D5E" w:rsidR="00B55A17" w:rsidRPr="008C1B8A" w:rsidRDefault="00506BC6" w:rsidP="00037F90">
      <w:pPr>
        <w:pStyle w:val="Ttulo"/>
        <w:jc w:val="left"/>
        <w:rPr>
          <w:rFonts w:ascii="PT Sans" w:hAnsi="PT Sans" w:cs="Arial"/>
          <w:lang w:val="pt-PT"/>
        </w:rPr>
      </w:pPr>
      <w:r w:rsidRPr="008C1B8A">
        <w:rPr>
          <w:rFonts w:ascii="PT Sans" w:hAnsi="PT Sans" w:cs="Arial"/>
          <w:lang w:val="pt-PT"/>
        </w:rPr>
        <w:t>Resumo</w:t>
      </w:r>
    </w:p>
    <w:p w14:paraId="3C5888D5" w14:textId="77777777" w:rsidR="00562D02" w:rsidRPr="008C1B8A" w:rsidRDefault="00562D02" w:rsidP="00B55A17">
      <w:pPr>
        <w:rPr>
          <w:rFonts w:ascii="PT Sans" w:hAnsi="PT Sans" w:cs="Arial"/>
          <w:lang w:val="pt-PT"/>
        </w:rPr>
      </w:pPr>
      <w:r w:rsidRPr="008C1B8A">
        <w:rPr>
          <w:rFonts w:ascii="PT Sans" w:hAnsi="PT Sans" w:cs="Arial"/>
          <w:lang w:val="pt-PT"/>
        </w:rPr>
        <w:t xml:space="preserve">Este modelo ajudará na formatação do seu artigo. Por favor, insira o texto mantendo o formato e estilos. As </w:t>
      </w:r>
      <w:r w:rsidR="00724FF0" w:rsidRPr="008C1B8A">
        <w:rPr>
          <w:rFonts w:ascii="PT Sans" w:hAnsi="PT Sans" w:cs="Arial"/>
          <w:lang w:val="pt-PT"/>
        </w:rPr>
        <w:t xml:space="preserve">secções </w:t>
      </w:r>
      <w:r w:rsidRPr="008C1B8A">
        <w:rPr>
          <w:rFonts w:ascii="PT Sans" w:hAnsi="PT Sans" w:cs="Arial"/>
          <w:lang w:val="pt-PT"/>
        </w:rPr>
        <w:t xml:space="preserve">do artigo (título, resumo, palavras-chave, </w:t>
      </w:r>
      <w:r w:rsidR="00724FF0" w:rsidRPr="008C1B8A">
        <w:rPr>
          <w:rFonts w:ascii="PT Sans" w:hAnsi="PT Sans" w:cs="Arial"/>
          <w:lang w:val="pt-PT"/>
        </w:rPr>
        <w:t>capítulos</w:t>
      </w:r>
      <w:r w:rsidRPr="008C1B8A">
        <w:rPr>
          <w:rFonts w:ascii="PT Sans" w:hAnsi="PT Sans" w:cs="Arial"/>
          <w:lang w:val="pt-PT"/>
        </w:rPr>
        <w:t>, texto, etc.) já estão definidas na folha de estilo</w:t>
      </w:r>
      <w:r w:rsidR="00724FF0" w:rsidRPr="008C1B8A">
        <w:rPr>
          <w:rFonts w:ascii="PT Sans" w:hAnsi="PT Sans" w:cs="Arial"/>
          <w:lang w:val="pt-PT"/>
        </w:rPr>
        <w:t>.</w:t>
      </w:r>
      <w:r w:rsidRPr="008C1B8A">
        <w:rPr>
          <w:rFonts w:ascii="PT Sans" w:hAnsi="PT Sans" w:cs="Arial"/>
          <w:lang w:val="pt-PT"/>
        </w:rPr>
        <w:t xml:space="preserve"> </w:t>
      </w:r>
      <w:r w:rsidR="00724FF0" w:rsidRPr="008C1B8A">
        <w:rPr>
          <w:rFonts w:ascii="PT Sans" w:hAnsi="PT Sans" w:cs="Arial"/>
          <w:lang w:val="pt-PT"/>
        </w:rPr>
        <w:t>Deve ser incluído um resumo de aproximadamente 2</w:t>
      </w:r>
      <w:r w:rsidR="009C4E72" w:rsidRPr="008C1B8A">
        <w:rPr>
          <w:rFonts w:ascii="PT Sans" w:hAnsi="PT Sans" w:cs="Arial"/>
          <w:lang w:val="pt-PT"/>
        </w:rPr>
        <w:t>0</w:t>
      </w:r>
      <w:r w:rsidR="00724FF0" w:rsidRPr="008C1B8A">
        <w:rPr>
          <w:rFonts w:ascii="PT Sans" w:hAnsi="PT Sans" w:cs="Arial"/>
          <w:lang w:val="pt-PT"/>
        </w:rPr>
        <w:t>0 palavras em duas línguas (</w:t>
      </w:r>
      <w:r w:rsidR="009C4E72" w:rsidRPr="008C1B8A">
        <w:rPr>
          <w:rFonts w:ascii="PT Sans" w:hAnsi="PT Sans" w:cs="Arial"/>
          <w:lang w:val="pt-PT"/>
        </w:rPr>
        <w:t xml:space="preserve">em </w:t>
      </w:r>
      <w:r w:rsidR="00724FF0" w:rsidRPr="008C1B8A">
        <w:rPr>
          <w:rFonts w:ascii="PT Sans" w:hAnsi="PT Sans" w:cs="Arial"/>
          <w:lang w:val="pt-PT"/>
        </w:rPr>
        <w:t>inglês</w:t>
      </w:r>
      <w:r w:rsidR="009C4E72" w:rsidRPr="008C1B8A">
        <w:rPr>
          <w:rFonts w:ascii="PT Sans" w:hAnsi="PT Sans" w:cs="Arial"/>
          <w:lang w:val="pt-PT"/>
        </w:rPr>
        <w:t xml:space="preserve"> e na língua original do artigo)</w:t>
      </w:r>
      <w:r w:rsidR="00724FF0" w:rsidRPr="008C1B8A">
        <w:rPr>
          <w:rFonts w:ascii="PT Sans" w:hAnsi="PT Sans" w:cs="Arial"/>
          <w:lang w:val="pt-PT"/>
        </w:rPr>
        <w:t>. O resumo deve apresentar um sumário do conteúdo do artigo e incluir os seguintes aspetos: objetivos do estudo, metodologia de investigação e principais resultados do estudo. Devem ser incluídas até cinco palavras-chave.</w:t>
      </w:r>
    </w:p>
    <w:p w14:paraId="2B86392C" w14:textId="5E6EE60C" w:rsidR="00506BC6" w:rsidRPr="008C1B8A" w:rsidRDefault="00562D02" w:rsidP="00B55A17">
      <w:pPr>
        <w:rPr>
          <w:rFonts w:ascii="PT Sans" w:hAnsi="PT Sans" w:cs="Arial"/>
          <w:lang w:val="pt-PT"/>
        </w:rPr>
      </w:pPr>
      <w:r w:rsidRPr="00037F90">
        <w:rPr>
          <w:rFonts w:ascii="PT Sans" w:hAnsi="PT Sans" w:cs="Arial"/>
          <w:b/>
          <w:bCs/>
          <w:lang w:val="pt-PT"/>
        </w:rPr>
        <w:t>Palavras-chave:</w:t>
      </w:r>
      <w:r w:rsidRPr="008C1B8A">
        <w:rPr>
          <w:rFonts w:ascii="PT Sans" w:hAnsi="PT Sans" w:cs="Arial"/>
          <w:lang w:val="pt-PT"/>
        </w:rPr>
        <w:t xml:space="preserve"> </w:t>
      </w:r>
      <w:r w:rsidR="00724FF0" w:rsidRPr="008C1B8A">
        <w:rPr>
          <w:rFonts w:ascii="PT Sans" w:hAnsi="PT Sans" w:cs="Arial"/>
          <w:lang w:val="pt-PT"/>
        </w:rPr>
        <w:t>primeira, segunda, terceira, quarta, quinta</w:t>
      </w:r>
      <w:r w:rsidRPr="008C1B8A">
        <w:rPr>
          <w:rFonts w:ascii="PT Sans" w:hAnsi="PT Sans" w:cs="Arial"/>
          <w:lang w:val="pt-PT"/>
        </w:rPr>
        <w:t>.</w:t>
      </w:r>
    </w:p>
    <w:p w14:paraId="1B38CF57" w14:textId="3155DF13" w:rsidR="00506BC6" w:rsidRPr="00997A23" w:rsidRDefault="00506BC6" w:rsidP="00037F90">
      <w:pPr>
        <w:pStyle w:val="Ttulo"/>
        <w:jc w:val="both"/>
        <w:rPr>
          <w:rFonts w:ascii="PT Sans" w:hAnsi="PT Sans" w:cs="Arial"/>
          <w:color w:val="808080" w:themeColor="background1" w:themeShade="80"/>
        </w:rPr>
      </w:pPr>
      <w:r w:rsidRPr="00997A23">
        <w:rPr>
          <w:rFonts w:ascii="PT Sans" w:hAnsi="PT Sans" w:cs="Arial"/>
          <w:color w:val="808080" w:themeColor="background1" w:themeShade="80"/>
        </w:rPr>
        <w:t>Abstract</w:t>
      </w:r>
    </w:p>
    <w:p w14:paraId="6D770AFA" w14:textId="77777777" w:rsidR="00506BC6" w:rsidRPr="00997A23" w:rsidRDefault="00506BC6" w:rsidP="00506BC6">
      <w:pPr>
        <w:rPr>
          <w:rFonts w:ascii="PT Sans" w:hAnsi="PT Sans" w:cs="Arial"/>
          <w:color w:val="808080" w:themeColor="background1" w:themeShade="80"/>
          <w:lang w:val="en-GB"/>
        </w:rPr>
      </w:pPr>
      <w:r w:rsidRPr="00997A23">
        <w:rPr>
          <w:rFonts w:ascii="PT Sans" w:hAnsi="PT Sans" w:cs="Arial"/>
          <w:color w:val="808080" w:themeColor="background1" w:themeShade="80"/>
          <w:lang w:val="en-GB"/>
        </w:rPr>
        <w:t>This template will assist you in formatting your paper. Please, insert the text keeping the format and styles. The parts of the paper (title, abstract, keywords, sections, text, etc.) are already defined on the style sheet. An approximately 2</w:t>
      </w:r>
      <w:r w:rsidR="009C4E72" w:rsidRPr="00997A23">
        <w:rPr>
          <w:rFonts w:ascii="PT Sans" w:hAnsi="PT Sans" w:cs="Arial"/>
          <w:color w:val="808080" w:themeColor="background1" w:themeShade="80"/>
          <w:lang w:val="en-GB"/>
        </w:rPr>
        <w:t>00</w:t>
      </w:r>
      <w:r w:rsidRPr="00997A23">
        <w:rPr>
          <w:rFonts w:ascii="PT Sans" w:hAnsi="PT Sans" w:cs="Arial"/>
          <w:color w:val="808080" w:themeColor="background1" w:themeShade="80"/>
          <w:lang w:val="en-GB"/>
        </w:rPr>
        <w:t>-word abstract in two languages (</w:t>
      </w:r>
      <w:r w:rsidR="009C4E72" w:rsidRPr="00997A23">
        <w:rPr>
          <w:rFonts w:ascii="PT Sans" w:hAnsi="PT Sans" w:cs="Arial"/>
          <w:color w:val="808080" w:themeColor="background1" w:themeShade="80"/>
          <w:lang w:val="en-GB"/>
        </w:rPr>
        <w:t xml:space="preserve">in </w:t>
      </w:r>
      <w:r w:rsidRPr="00997A23">
        <w:rPr>
          <w:rFonts w:ascii="PT Sans" w:hAnsi="PT Sans" w:cs="Arial"/>
          <w:color w:val="808080" w:themeColor="background1" w:themeShade="80"/>
          <w:lang w:val="en-GB"/>
        </w:rPr>
        <w:t>English</w:t>
      </w:r>
      <w:r w:rsidR="009C4E72" w:rsidRPr="00997A23">
        <w:rPr>
          <w:rFonts w:ascii="PT Sans" w:hAnsi="PT Sans" w:cs="Arial"/>
          <w:color w:val="808080" w:themeColor="background1" w:themeShade="80"/>
          <w:lang w:val="en-GB"/>
        </w:rPr>
        <w:t xml:space="preserve"> and in the original language of the article</w:t>
      </w:r>
      <w:r w:rsidRPr="00997A23">
        <w:rPr>
          <w:rFonts w:ascii="PT Sans" w:hAnsi="PT Sans" w:cs="Arial"/>
          <w:color w:val="808080" w:themeColor="background1" w:themeShade="80"/>
          <w:lang w:val="en-GB"/>
        </w:rPr>
        <w:t>) must be submitted at the beginning of the article. The abstract should summarize the content of the article and include the following: research aims, methodology, and main findings of the study. Up to five keywords should be included.</w:t>
      </w:r>
    </w:p>
    <w:p w14:paraId="266F49E4" w14:textId="3C069AA2" w:rsidR="00DB33AF" w:rsidRDefault="00506BC6" w:rsidP="00506BC6">
      <w:pPr>
        <w:rPr>
          <w:rFonts w:ascii="PT Sans" w:hAnsi="PT Sans" w:cs="Arial"/>
          <w:color w:val="808080" w:themeColor="background1" w:themeShade="80"/>
          <w:lang w:val="en-GB"/>
        </w:rPr>
      </w:pPr>
      <w:r w:rsidRPr="00997A23">
        <w:rPr>
          <w:rFonts w:ascii="PT Sans" w:hAnsi="PT Sans" w:cs="Arial"/>
          <w:b/>
          <w:bCs/>
          <w:color w:val="808080" w:themeColor="background1" w:themeShade="80"/>
          <w:lang w:val="en-GB"/>
        </w:rPr>
        <w:t>Keywords:</w:t>
      </w:r>
      <w:r w:rsidRPr="00997A23">
        <w:rPr>
          <w:rFonts w:ascii="PT Sans" w:hAnsi="PT Sans" w:cs="Arial"/>
          <w:color w:val="808080" w:themeColor="background1" w:themeShade="80"/>
          <w:lang w:val="en-GB"/>
        </w:rPr>
        <w:t xml:space="preserve"> first, second, third, fourth, </w:t>
      </w:r>
      <w:r w:rsidR="009C4E72" w:rsidRPr="00997A23">
        <w:rPr>
          <w:rFonts w:ascii="PT Sans" w:hAnsi="PT Sans" w:cs="Arial"/>
          <w:color w:val="808080" w:themeColor="background1" w:themeShade="80"/>
          <w:lang w:val="en-GB"/>
        </w:rPr>
        <w:t>fifth</w:t>
      </w:r>
      <w:r w:rsidRPr="00997A23">
        <w:rPr>
          <w:rFonts w:ascii="PT Sans" w:hAnsi="PT Sans" w:cs="Arial"/>
          <w:color w:val="808080" w:themeColor="background1" w:themeShade="80"/>
          <w:lang w:val="en-GB"/>
        </w:rPr>
        <w:t xml:space="preserve">. </w:t>
      </w:r>
    </w:p>
    <w:p w14:paraId="5044912B" w14:textId="45D0D660" w:rsidR="00DB33AF" w:rsidRPr="00937FA8" w:rsidRDefault="00DB33AF" w:rsidP="00DB33AF">
      <w:pPr>
        <w:pStyle w:val="Ttulo"/>
        <w:jc w:val="both"/>
        <w:rPr>
          <w:rFonts w:ascii="PT Sans" w:hAnsi="PT Sans" w:cs="Arial"/>
          <w:color w:val="808080" w:themeColor="background1" w:themeShade="80"/>
          <w:lang w:val="es-ES"/>
        </w:rPr>
      </w:pPr>
      <w:r w:rsidRPr="00937FA8">
        <w:rPr>
          <w:rFonts w:ascii="PT Sans" w:hAnsi="PT Sans" w:cs="Arial"/>
          <w:color w:val="808080" w:themeColor="background1" w:themeShade="80"/>
          <w:lang w:val="es-ES"/>
        </w:rPr>
        <w:t>Resumen</w:t>
      </w:r>
    </w:p>
    <w:p w14:paraId="1EBE4E4E" w14:textId="77777777" w:rsidR="00DB33AF" w:rsidRDefault="00DB33AF" w:rsidP="00DB33AF">
      <w:pPr>
        <w:rPr>
          <w:rFonts w:ascii="PT Sans" w:hAnsi="PT Sans" w:cs="Arial"/>
          <w:color w:val="808080" w:themeColor="background1" w:themeShade="80"/>
          <w:lang w:val="es-ES"/>
        </w:rPr>
      </w:pPr>
      <w:r w:rsidRPr="00DB33AF">
        <w:rPr>
          <w:rFonts w:ascii="PT Sans" w:hAnsi="PT Sans" w:cs="Arial"/>
          <w:color w:val="808080" w:themeColor="background1" w:themeShade="80"/>
          <w:lang w:val="es-ES"/>
        </w:rPr>
        <w:t>Esta plantilla le ayudará a dar formato a su trabajo. Por favor, inserte el texto manteniendo el formato y estilos. Las partes del artículo (título, resumen, palabras clave, secciones, texto, etc.) ya están definidas en la hoja de estilo. Se debe presentar un resumen de aproximadamente 200 palabras en dos idiomas (en inglés y en el idioma original del artículo) al comienzo del artículo. El resumen debe resumir el contenido del artículo e incluir lo siguiente: objetivos de la investigación, metodología y principales hallazgos del estudio. Se deben incluir hasta cinco palabras clave.</w:t>
      </w:r>
    </w:p>
    <w:p w14:paraId="424A635D" w14:textId="3AD2AC65" w:rsidR="00937FA8" w:rsidRPr="00DB33AF" w:rsidRDefault="00DB33AF" w:rsidP="00B55A17">
      <w:pPr>
        <w:rPr>
          <w:rFonts w:ascii="PT Sans" w:hAnsi="PT Sans" w:cs="Arial"/>
          <w:lang w:val="es-ES"/>
        </w:rPr>
      </w:pPr>
      <w:r w:rsidRPr="00DB33AF">
        <w:rPr>
          <w:rFonts w:ascii="PT Sans" w:hAnsi="PT Sans" w:cs="Arial"/>
          <w:b/>
          <w:bCs/>
          <w:color w:val="808080" w:themeColor="background1" w:themeShade="80"/>
          <w:lang w:val="es-ES"/>
        </w:rPr>
        <w:t>Palabras-clave:</w:t>
      </w:r>
      <w:r w:rsidRPr="00DB33AF">
        <w:rPr>
          <w:rFonts w:ascii="PT Sans" w:hAnsi="PT Sans" w:cs="Arial"/>
          <w:color w:val="808080" w:themeColor="background1" w:themeShade="80"/>
          <w:lang w:val="es-ES"/>
        </w:rPr>
        <w:t xml:space="preserve"> </w:t>
      </w:r>
      <w:r>
        <w:rPr>
          <w:rFonts w:ascii="PT Sans" w:hAnsi="PT Sans" w:cs="Arial"/>
          <w:color w:val="808080" w:themeColor="background1" w:themeShade="80"/>
          <w:lang w:val="es-ES"/>
        </w:rPr>
        <w:t>p</w:t>
      </w:r>
      <w:r w:rsidRPr="00DB33AF">
        <w:rPr>
          <w:rFonts w:ascii="PT Sans" w:hAnsi="PT Sans" w:cs="Arial"/>
          <w:color w:val="808080" w:themeColor="background1" w:themeShade="80"/>
          <w:lang w:val="es-ES"/>
        </w:rPr>
        <w:t>rimera, segunda, tercera, cuarta, quinta.</w:t>
      </w:r>
    </w:p>
    <w:p w14:paraId="26A03C06" w14:textId="77777777" w:rsidR="00937FA8" w:rsidRPr="004A69C5" w:rsidRDefault="00937FA8" w:rsidP="009C4E72">
      <w:pPr>
        <w:pStyle w:val="Ttulo1"/>
        <w:numPr>
          <w:ilvl w:val="0"/>
          <w:numId w:val="0"/>
        </w:numPr>
        <w:ind w:left="432" w:hanging="432"/>
        <w:rPr>
          <w:rFonts w:ascii="PT Sans" w:hAnsi="PT Sans" w:cs="Arial"/>
          <w:lang w:val="es-ES"/>
        </w:rPr>
      </w:pPr>
    </w:p>
    <w:p w14:paraId="6266ACAC" w14:textId="3F2C6EB7" w:rsidR="00B55A17" w:rsidRPr="008C1B8A" w:rsidRDefault="004D3018" w:rsidP="009C4E72">
      <w:pPr>
        <w:pStyle w:val="Ttulo1"/>
        <w:numPr>
          <w:ilvl w:val="0"/>
          <w:numId w:val="0"/>
        </w:numPr>
        <w:ind w:left="432" w:hanging="432"/>
        <w:rPr>
          <w:rFonts w:ascii="PT Sans" w:hAnsi="PT Sans" w:cs="Arial"/>
          <w:lang w:val="pt-PT"/>
        </w:rPr>
      </w:pPr>
      <w:r w:rsidRPr="008C1B8A">
        <w:rPr>
          <w:rFonts w:ascii="PT Sans" w:hAnsi="PT Sans" w:cs="Arial"/>
          <w:lang w:val="pt-PT"/>
        </w:rPr>
        <w:t>INTRODU</w:t>
      </w:r>
      <w:r w:rsidR="009C4E72" w:rsidRPr="008C1B8A">
        <w:rPr>
          <w:rFonts w:ascii="PT Sans" w:hAnsi="PT Sans" w:cs="Arial"/>
          <w:lang w:val="pt-PT"/>
        </w:rPr>
        <w:t>ção</w:t>
      </w:r>
      <w:r w:rsidR="00B71857" w:rsidRPr="008C1B8A">
        <w:rPr>
          <w:rFonts w:ascii="PT Sans" w:hAnsi="PT Sans" w:cs="Arial"/>
          <w:lang w:val="pt-PT"/>
        </w:rPr>
        <w:t xml:space="preserve"> e títulos das secções</w:t>
      </w:r>
    </w:p>
    <w:p w14:paraId="17FB3235" w14:textId="0BDECF29" w:rsidR="00113D5F" w:rsidRPr="008C1B8A" w:rsidRDefault="00375997" w:rsidP="00B55A17">
      <w:pPr>
        <w:rPr>
          <w:rFonts w:ascii="PT Sans" w:hAnsi="PT Sans" w:cs="Arial"/>
          <w:lang w:val="pt-PT"/>
        </w:rPr>
      </w:pPr>
      <w:r w:rsidRPr="008C1B8A">
        <w:rPr>
          <w:rFonts w:ascii="PT Sans" w:hAnsi="PT Sans" w:cs="Arial"/>
          <w:lang w:val="pt-PT"/>
        </w:rPr>
        <w:t xml:space="preserve">Todo o texto deve estar numa coluna e usar a fonte </w:t>
      </w:r>
      <w:r w:rsidR="00037F90">
        <w:rPr>
          <w:rFonts w:ascii="PT Sans" w:hAnsi="PT Sans" w:cs="Arial"/>
          <w:lang w:val="pt-PT"/>
        </w:rPr>
        <w:t>PT Sans</w:t>
      </w:r>
      <w:r w:rsidRPr="008C1B8A">
        <w:rPr>
          <w:rFonts w:ascii="PT Sans" w:hAnsi="PT Sans" w:cs="Arial"/>
          <w:lang w:val="pt-PT"/>
        </w:rPr>
        <w:t xml:space="preserve">, incluindo figuras e tabelas, com espaçamento simples de </w:t>
      </w:r>
      <w:r w:rsidR="00937FA8">
        <w:rPr>
          <w:rFonts w:ascii="PT Sans" w:hAnsi="PT Sans" w:cs="Arial"/>
          <w:lang w:val="pt-PT"/>
        </w:rPr>
        <w:t>6</w:t>
      </w:r>
      <w:r w:rsidRPr="008C1B8A">
        <w:rPr>
          <w:rFonts w:ascii="PT Sans" w:hAnsi="PT Sans" w:cs="Arial"/>
          <w:lang w:val="pt-PT"/>
        </w:rPr>
        <w:t xml:space="preserve"> pontos entre linhas.</w:t>
      </w:r>
    </w:p>
    <w:p w14:paraId="1AC1C810" w14:textId="77777777" w:rsidR="00485D2B" w:rsidRPr="008C1B8A" w:rsidRDefault="001F7746" w:rsidP="001F7746">
      <w:pPr>
        <w:rPr>
          <w:rFonts w:ascii="PT Sans" w:hAnsi="PT Sans" w:cs="Arial"/>
          <w:lang w:val="pt-PT"/>
        </w:rPr>
      </w:pPr>
      <w:r w:rsidRPr="008C1B8A">
        <w:rPr>
          <w:rFonts w:ascii="PT Sans" w:hAnsi="PT Sans" w:cs="Arial"/>
          <w:lang w:val="pt-PT"/>
        </w:rPr>
        <w:t xml:space="preserve">Defina abreviaturas e siglas na primeira vez que forem usadas no texto, mesmo depois de definidas no resumo. Não use abreviaturas no título ou cabeçalhos, a menos que sejam </w:t>
      </w:r>
      <w:proofErr w:type="gramStart"/>
      <w:r w:rsidRPr="008C1B8A">
        <w:rPr>
          <w:rFonts w:ascii="PT Sans" w:hAnsi="PT Sans" w:cs="Arial"/>
          <w:lang w:val="pt-PT"/>
        </w:rPr>
        <w:t>inevitável</w:t>
      </w:r>
      <w:proofErr w:type="gramEnd"/>
      <w:r w:rsidRPr="008C1B8A">
        <w:rPr>
          <w:rFonts w:ascii="PT Sans" w:hAnsi="PT Sans" w:cs="Arial"/>
          <w:lang w:val="pt-PT"/>
        </w:rPr>
        <w:t>.</w:t>
      </w:r>
      <w:r w:rsidR="00485D2B" w:rsidRPr="008C1B8A">
        <w:rPr>
          <w:rFonts w:ascii="PT Sans" w:hAnsi="PT Sans" w:cs="Arial"/>
          <w:lang w:val="pt-PT"/>
        </w:rPr>
        <w:t xml:space="preserve"> </w:t>
      </w:r>
    </w:p>
    <w:p w14:paraId="1724D91E" w14:textId="77777777" w:rsidR="001F7746" w:rsidRPr="008C1B8A" w:rsidRDefault="00485D2B" w:rsidP="001F7746">
      <w:pPr>
        <w:rPr>
          <w:rFonts w:ascii="PT Sans" w:hAnsi="PT Sans" w:cs="Arial"/>
          <w:lang w:val="pt-PT"/>
        </w:rPr>
      </w:pPr>
      <w:r w:rsidRPr="008C1B8A">
        <w:rPr>
          <w:rFonts w:ascii="PT Sans" w:hAnsi="PT Sans" w:cs="Arial"/>
          <w:color w:val="000000"/>
          <w:szCs w:val="20"/>
          <w:lang w:val="pt-PT"/>
        </w:rPr>
        <w:t>Não adicione nenhum tipo de paginação em nenhum lugar do artigo. Evite usar cabeçalhos e notas de rodapé.</w:t>
      </w:r>
    </w:p>
    <w:p w14:paraId="7BAA1C6D" w14:textId="77777777" w:rsidR="001F7746" w:rsidRPr="008C1B8A" w:rsidRDefault="001F7746" w:rsidP="00B55A17">
      <w:pPr>
        <w:rPr>
          <w:rFonts w:ascii="PT Sans" w:hAnsi="PT Sans" w:cs="Arial"/>
          <w:lang w:val="pt-PT"/>
        </w:rPr>
      </w:pPr>
    </w:p>
    <w:p w14:paraId="48117B35" w14:textId="77777777" w:rsidR="00822316" w:rsidRPr="008C1B8A" w:rsidRDefault="00375997" w:rsidP="00822316">
      <w:pPr>
        <w:pStyle w:val="Ttulo1"/>
        <w:rPr>
          <w:rFonts w:ascii="PT Sans" w:hAnsi="PT Sans" w:cs="Arial"/>
        </w:rPr>
      </w:pPr>
      <w:r w:rsidRPr="008C1B8A">
        <w:rPr>
          <w:rFonts w:ascii="PT Sans" w:hAnsi="PT Sans" w:cs="Arial"/>
        </w:rPr>
        <w:t xml:space="preserve">TÍTULO </w:t>
      </w:r>
      <w:r w:rsidR="00B71857" w:rsidRPr="008C1B8A">
        <w:rPr>
          <w:rFonts w:ascii="PT Sans" w:hAnsi="PT Sans" w:cs="Arial"/>
          <w:lang w:val="en-GB"/>
        </w:rPr>
        <w:t>D</w:t>
      </w:r>
      <w:r w:rsidR="00FC5979" w:rsidRPr="008C1B8A">
        <w:rPr>
          <w:rFonts w:ascii="PT Sans" w:hAnsi="PT Sans" w:cs="Arial"/>
          <w:lang w:val="en-GB"/>
        </w:rPr>
        <w:t>e</w:t>
      </w:r>
      <w:r w:rsidR="00B71857" w:rsidRPr="008C1B8A">
        <w:rPr>
          <w:rFonts w:ascii="PT Sans" w:hAnsi="PT Sans" w:cs="Arial"/>
          <w:lang w:val="en-GB"/>
        </w:rPr>
        <w:t xml:space="preserve"> SECÇÃO </w:t>
      </w:r>
    </w:p>
    <w:p w14:paraId="581A3A88" w14:textId="014466CD" w:rsidR="004A69C5" w:rsidRDefault="00375997" w:rsidP="00822316">
      <w:pPr>
        <w:rPr>
          <w:rFonts w:ascii="PT Sans" w:hAnsi="PT Sans" w:cs="Arial"/>
          <w:lang w:val="pt-PT"/>
        </w:rPr>
      </w:pPr>
      <w:r w:rsidRPr="008C1B8A">
        <w:rPr>
          <w:rFonts w:ascii="PT Sans" w:hAnsi="PT Sans" w:cs="Arial"/>
          <w:lang w:val="pt-PT"/>
        </w:rPr>
        <w:t xml:space="preserve">O texto incluído nas secções ou subsecções deve iniciar numa linha após o título da secção ou subsecção. </w:t>
      </w:r>
    </w:p>
    <w:p w14:paraId="0248C30F" w14:textId="77777777" w:rsidR="004A69C5" w:rsidRPr="008C1B8A" w:rsidRDefault="004A69C5" w:rsidP="00822316">
      <w:pPr>
        <w:rPr>
          <w:rFonts w:ascii="PT Sans" w:hAnsi="PT Sans" w:cs="Arial"/>
          <w:lang w:val="pt-PT"/>
        </w:rPr>
      </w:pPr>
    </w:p>
    <w:p w14:paraId="49294953" w14:textId="7AF62FCE" w:rsidR="00B55A17" w:rsidRPr="008C1B8A" w:rsidRDefault="00B55A17" w:rsidP="00B55A17">
      <w:pPr>
        <w:pStyle w:val="Ttulo2"/>
        <w:rPr>
          <w:rFonts w:ascii="PT Sans" w:hAnsi="PT Sans" w:cs="Arial"/>
          <w:lang w:val="pt-PT"/>
        </w:rPr>
      </w:pPr>
      <w:r w:rsidRPr="008C1B8A">
        <w:rPr>
          <w:rFonts w:ascii="PT Sans" w:hAnsi="PT Sans" w:cs="Arial"/>
          <w:lang w:val="pt-PT"/>
        </w:rPr>
        <w:t>Sub</w:t>
      </w:r>
      <w:r w:rsidR="00375997" w:rsidRPr="008C1B8A">
        <w:rPr>
          <w:rFonts w:ascii="PT Sans" w:hAnsi="PT Sans" w:cs="Arial"/>
          <w:lang w:val="pt-PT"/>
        </w:rPr>
        <w:t>secção</w:t>
      </w:r>
    </w:p>
    <w:p w14:paraId="4FEEC4A7" w14:textId="77777777" w:rsidR="009C7126" w:rsidRPr="008C1B8A" w:rsidRDefault="001F7746" w:rsidP="009C7126">
      <w:pPr>
        <w:rPr>
          <w:rFonts w:ascii="PT Sans" w:hAnsi="PT Sans" w:cs="Arial"/>
          <w:lang w:val="pt-PT"/>
        </w:rPr>
      </w:pPr>
      <w:r w:rsidRPr="008C1B8A">
        <w:rPr>
          <w:rFonts w:ascii="PT Sans" w:hAnsi="PT Sans" w:cs="Arial"/>
          <w:lang w:val="pt-PT"/>
        </w:rPr>
        <w:t>N</w:t>
      </w:r>
      <w:r w:rsidR="009C7126" w:rsidRPr="008C1B8A">
        <w:rPr>
          <w:rFonts w:ascii="PT Sans" w:hAnsi="PT Sans" w:cs="Arial"/>
          <w:lang w:val="pt-PT"/>
        </w:rPr>
        <w:t>ão numere manualmente as seções e subseções; o modelo fará isso automaticamente. Use quantas secções/subsecções forem necessárias.</w:t>
      </w:r>
    </w:p>
    <w:p w14:paraId="15FB09CC" w14:textId="77777777" w:rsidR="00B55A17" w:rsidRDefault="009C7126" w:rsidP="009C7126">
      <w:pPr>
        <w:rPr>
          <w:rFonts w:ascii="PT Sans" w:hAnsi="PT Sans" w:cs="Arial"/>
          <w:lang w:val="pt-PT"/>
        </w:rPr>
      </w:pPr>
      <w:r w:rsidRPr="008C1B8A">
        <w:rPr>
          <w:rFonts w:ascii="PT Sans" w:hAnsi="PT Sans" w:cs="Arial"/>
          <w:lang w:val="pt-PT"/>
        </w:rPr>
        <w:t xml:space="preserve">As tabelas e figuras devem ser centralizadas e numeradas de forma independente, na sequência em que vão surgindo no texto. Para menção das mesmas no texto, use “Figura 1”, mesmo no início de uma frase. Não use abreviações. Figuras e tabelas devem ser acompanhadas de legenda. Tanto as figuras quanto as legendas das tabelas devem aparecer por cima das tabelas. </w:t>
      </w:r>
      <w:r w:rsidR="00485D2B" w:rsidRPr="008C1B8A">
        <w:rPr>
          <w:rFonts w:ascii="PT Sans" w:hAnsi="PT Sans" w:cs="Arial"/>
          <w:lang w:val="pt-PT"/>
        </w:rPr>
        <w:t>U</w:t>
      </w:r>
      <w:r w:rsidRPr="008C1B8A">
        <w:rPr>
          <w:rFonts w:ascii="PT Sans" w:hAnsi="PT Sans" w:cs="Arial"/>
          <w:lang w:val="pt-PT"/>
        </w:rPr>
        <w:t>se os seguintes exemplos:</w:t>
      </w:r>
    </w:p>
    <w:p w14:paraId="6F53FF3D" w14:textId="77777777" w:rsidR="004A69C5" w:rsidRPr="008C1B8A" w:rsidRDefault="004A69C5" w:rsidP="009C7126">
      <w:pPr>
        <w:rPr>
          <w:rFonts w:ascii="PT Sans" w:hAnsi="PT Sans" w:cs="Arial"/>
          <w:lang w:val="pt-PT"/>
        </w:rPr>
      </w:pPr>
    </w:p>
    <w:p w14:paraId="5AB38364" w14:textId="77777777" w:rsidR="00113D5F" w:rsidRPr="00DB33AF" w:rsidRDefault="00FD3B00" w:rsidP="00113D5F">
      <w:pPr>
        <w:pStyle w:val="IATED-CaptionTables"/>
        <w:jc w:val="left"/>
        <w:rPr>
          <w:rFonts w:ascii="PT Sans" w:hAnsi="PT Sans" w:cs="Arial"/>
          <w:b/>
          <w:bCs w:val="0"/>
          <w:i w:val="0"/>
          <w:iCs/>
        </w:rPr>
      </w:pPr>
      <w:proofErr w:type="spellStart"/>
      <w:r w:rsidRPr="00DB33AF">
        <w:rPr>
          <w:rFonts w:ascii="PT Sans" w:hAnsi="PT Sans" w:cs="Arial"/>
          <w:b/>
          <w:bCs w:val="0"/>
          <w:i w:val="0"/>
          <w:iCs/>
        </w:rPr>
        <w:t>Tab</w:t>
      </w:r>
      <w:r w:rsidR="009C7126" w:rsidRPr="00DB33AF">
        <w:rPr>
          <w:rFonts w:ascii="PT Sans" w:hAnsi="PT Sans" w:cs="Arial"/>
          <w:b/>
          <w:bCs w:val="0"/>
          <w:i w:val="0"/>
          <w:iCs/>
        </w:rPr>
        <w:t>ela</w:t>
      </w:r>
      <w:proofErr w:type="spellEnd"/>
      <w:r w:rsidRPr="00DB33AF">
        <w:rPr>
          <w:rFonts w:ascii="PT Sans" w:hAnsi="PT Sans" w:cs="Arial"/>
          <w:b/>
          <w:bCs w:val="0"/>
          <w:i w:val="0"/>
          <w:iCs/>
        </w:rPr>
        <w:t xml:space="preserve"> 1</w:t>
      </w:r>
    </w:p>
    <w:p w14:paraId="33C47A95" w14:textId="77777777" w:rsidR="00FD3B00" w:rsidRPr="008C1B8A" w:rsidRDefault="009C7126" w:rsidP="00113D5F">
      <w:pPr>
        <w:pStyle w:val="IATED-CaptionTables"/>
        <w:jc w:val="left"/>
        <w:rPr>
          <w:rFonts w:ascii="PT Sans" w:hAnsi="PT Sans" w:cs="Arial"/>
        </w:rPr>
      </w:pPr>
      <w:r w:rsidRPr="008C1B8A">
        <w:rPr>
          <w:rFonts w:ascii="PT Sans" w:hAnsi="PT Sans" w:cs="Arial"/>
        </w:rPr>
        <w:t xml:space="preserve">Legenda para a </w:t>
      </w:r>
      <w:proofErr w:type="spellStart"/>
      <w:r w:rsidRPr="008C1B8A">
        <w:rPr>
          <w:rFonts w:ascii="PT Sans" w:hAnsi="PT Sans" w:cs="Arial"/>
        </w:rPr>
        <w:t>tabela</w:t>
      </w:r>
      <w:proofErr w:type="spellEnd"/>
    </w:p>
    <w:tbl>
      <w:tblPr>
        <w:tblW w:w="688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1692"/>
        <w:gridCol w:w="3444"/>
        <w:gridCol w:w="1752"/>
      </w:tblGrid>
      <w:tr w:rsidR="001D34CB" w:rsidRPr="008C1B8A" w14:paraId="50F452DA" w14:textId="77777777" w:rsidTr="001D3B2F">
        <w:trPr>
          <w:trHeight w:val="215"/>
        </w:trPr>
        <w:tc>
          <w:tcPr>
            <w:tcW w:w="1692" w:type="dxa"/>
            <w:tcBorders>
              <w:top w:val="single" w:sz="12" w:space="0" w:color="000000"/>
              <w:left w:val="nil"/>
              <w:bottom w:val="single" w:sz="6" w:space="0" w:color="000000"/>
              <w:right w:val="nil"/>
            </w:tcBorders>
            <w:shd w:val="clear" w:color="auto" w:fill="auto"/>
            <w:tcMar>
              <w:top w:w="80" w:type="dxa"/>
              <w:left w:w="80" w:type="dxa"/>
              <w:bottom w:w="80" w:type="dxa"/>
              <w:right w:w="80" w:type="dxa"/>
            </w:tcMar>
          </w:tcPr>
          <w:p w14:paraId="139F6526" w14:textId="77777777" w:rsidR="001D34CB" w:rsidRPr="008C1B8A" w:rsidRDefault="009C7126" w:rsidP="004F1223">
            <w:pPr>
              <w:pStyle w:val="Corpo"/>
              <w:ind w:firstLine="0"/>
              <w:jc w:val="left"/>
              <w:rPr>
                <w:rFonts w:ascii="PT Sans" w:hAnsi="PT Sans" w:cs="Arial"/>
              </w:rPr>
            </w:pPr>
            <w:proofErr w:type="spellStart"/>
            <w:r w:rsidRPr="008C1B8A">
              <w:rPr>
                <w:rStyle w:val="Nenhum"/>
                <w:rFonts w:ascii="PT Sans" w:hAnsi="PT Sans" w:cs="Arial"/>
                <w:sz w:val="18"/>
                <w:szCs w:val="18"/>
              </w:rPr>
              <w:t>Título</w:t>
            </w:r>
            <w:proofErr w:type="spellEnd"/>
            <w:r w:rsidR="001D34CB" w:rsidRPr="008C1B8A">
              <w:rPr>
                <w:rStyle w:val="Nenhum"/>
                <w:rFonts w:ascii="PT Sans" w:hAnsi="PT Sans" w:cs="Arial"/>
                <w:sz w:val="18"/>
                <w:szCs w:val="18"/>
              </w:rPr>
              <w:t xml:space="preserve"> </w:t>
            </w:r>
            <w:r w:rsidR="00113D5F" w:rsidRPr="008C1B8A">
              <w:rPr>
                <w:rStyle w:val="Nenhum"/>
                <w:rFonts w:ascii="PT Sans" w:hAnsi="PT Sans" w:cs="Arial"/>
                <w:sz w:val="18"/>
                <w:szCs w:val="18"/>
              </w:rPr>
              <w:t>1</w:t>
            </w:r>
          </w:p>
        </w:tc>
        <w:tc>
          <w:tcPr>
            <w:tcW w:w="3444" w:type="dxa"/>
            <w:tcBorders>
              <w:top w:val="single" w:sz="12" w:space="0" w:color="000000"/>
              <w:left w:val="nil"/>
              <w:bottom w:val="single" w:sz="6" w:space="0" w:color="000000"/>
              <w:right w:val="nil"/>
            </w:tcBorders>
            <w:shd w:val="clear" w:color="auto" w:fill="auto"/>
            <w:tcMar>
              <w:top w:w="80" w:type="dxa"/>
              <w:left w:w="80" w:type="dxa"/>
              <w:bottom w:w="80" w:type="dxa"/>
              <w:right w:w="80" w:type="dxa"/>
            </w:tcMar>
          </w:tcPr>
          <w:p w14:paraId="64F80D10" w14:textId="77777777" w:rsidR="001D34CB" w:rsidRPr="008C1B8A" w:rsidRDefault="009C7126" w:rsidP="004F1223">
            <w:pPr>
              <w:pStyle w:val="Corpo"/>
              <w:ind w:firstLine="0"/>
              <w:jc w:val="left"/>
              <w:rPr>
                <w:rFonts w:ascii="PT Sans" w:hAnsi="PT Sans" w:cs="Arial"/>
              </w:rPr>
            </w:pPr>
            <w:proofErr w:type="spellStart"/>
            <w:r w:rsidRPr="008C1B8A">
              <w:rPr>
                <w:rStyle w:val="Nenhum"/>
                <w:rFonts w:ascii="PT Sans" w:hAnsi="PT Sans" w:cs="Arial"/>
                <w:sz w:val="18"/>
                <w:szCs w:val="18"/>
              </w:rPr>
              <w:t>Título</w:t>
            </w:r>
            <w:proofErr w:type="spellEnd"/>
            <w:r w:rsidR="00113D5F" w:rsidRPr="008C1B8A">
              <w:rPr>
                <w:rStyle w:val="Nenhum"/>
                <w:rFonts w:ascii="PT Sans" w:hAnsi="PT Sans" w:cs="Arial"/>
                <w:sz w:val="18"/>
                <w:szCs w:val="18"/>
              </w:rPr>
              <w:t xml:space="preserve"> 2</w:t>
            </w:r>
          </w:p>
        </w:tc>
        <w:tc>
          <w:tcPr>
            <w:tcW w:w="1752" w:type="dxa"/>
            <w:tcBorders>
              <w:top w:val="single" w:sz="12" w:space="0" w:color="000000"/>
              <w:left w:val="nil"/>
              <w:bottom w:val="single" w:sz="6" w:space="0" w:color="000000"/>
              <w:right w:val="nil"/>
            </w:tcBorders>
            <w:shd w:val="clear" w:color="auto" w:fill="auto"/>
            <w:tcMar>
              <w:top w:w="80" w:type="dxa"/>
              <w:left w:w="80" w:type="dxa"/>
              <w:bottom w:w="80" w:type="dxa"/>
              <w:right w:w="80" w:type="dxa"/>
            </w:tcMar>
          </w:tcPr>
          <w:p w14:paraId="1B1A09BD" w14:textId="77777777" w:rsidR="001D34CB" w:rsidRPr="008C1B8A" w:rsidRDefault="009C7126" w:rsidP="004F1223">
            <w:pPr>
              <w:pStyle w:val="Corpo"/>
              <w:ind w:firstLine="0"/>
              <w:jc w:val="left"/>
              <w:rPr>
                <w:rFonts w:ascii="PT Sans" w:hAnsi="PT Sans" w:cs="Arial"/>
              </w:rPr>
            </w:pPr>
            <w:proofErr w:type="spellStart"/>
            <w:r w:rsidRPr="008C1B8A">
              <w:rPr>
                <w:rStyle w:val="Nenhum"/>
                <w:rFonts w:ascii="PT Sans" w:hAnsi="PT Sans" w:cs="Arial"/>
                <w:sz w:val="18"/>
                <w:szCs w:val="18"/>
              </w:rPr>
              <w:t>Título</w:t>
            </w:r>
            <w:proofErr w:type="spellEnd"/>
            <w:r w:rsidR="00113D5F" w:rsidRPr="008C1B8A">
              <w:rPr>
                <w:rStyle w:val="Nenhum"/>
                <w:rFonts w:ascii="PT Sans" w:hAnsi="PT Sans" w:cs="Arial"/>
                <w:sz w:val="18"/>
                <w:szCs w:val="18"/>
              </w:rPr>
              <w:t xml:space="preserve"> 3</w:t>
            </w:r>
          </w:p>
        </w:tc>
      </w:tr>
      <w:tr w:rsidR="00113D5F" w:rsidRPr="008C1B8A" w14:paraId="6A976247" w14:textId="77777777" w:rsidTr="001D3B2F">
        <w:trPr>
          <w:trHeight w:val="316"/>
        </w:trPr>
        <w:tc>
          <w:tcPr>
            <w:tcW w:w="1692" w:type="dxa"/>
            <w:tcBorders>
              <w:top w:val="single" w:sz="6" w:space="0" w:color="000000"/>
              <w:left w:val="nil"/>
              <w:bottom w:val="nil"/>
              <w:right w:val="nil"/>
            </w:tcBorders>
            <w:shd w:val="clear" w:color="auto" w:fill="auto"/>
            <w:tcMar>
              <w:top w:w="80" w:type="dxa"/>
              <w:left w:w="80" w:type="dxa"/>
              <w:bottom w:w="80" w:type="dxa"/>
              <w:right w:w="80" w:type="dxa"/>
            </w:tcMar>
            <w:vAlign w:val="center"/>
          </w:tcPr>
          <w:p w14:paraId="481B6211" w14:textId="77777777" w:rsidR="00113D5F" w:rsidRPr="008C1B8A" w:rsidRDefault="009C7126" w:rsidP="00113D5F">
            <w:pPr>
              <w:pStyle w:val="Corpo"/>
              <w:ind w:firstLine="0"/>
              <w:jc w:val="left"/>
              <w:rPr>
                <w:rFonts w:ascii="PT Sans" w:hAnsi="PT Sans" w:cs="Arial"/>
              </w:rPr>
            </w:pPr>
            <w:r w:rsidRPr="008C1B8A">
              <w:rPr>
                <w:rStyle w:val="Nenhum"/>
                <w:rFonts w:ascii="PT Sans" w:hAnsi="PT Sans" w:cs="Arial"/>
                <w:sz w:val="18"/>
                <w:szCs w:val="18"/>
              </w:rPr>
              <w:t>Um</w:t>
            </w:r>
          </w:p>
        </w:tc>
        <w:tc>
          <w:tcPr>
            <w:tcW w:w="3444" w:type="dxa"/>
            <w:tcBorders>
              <w:top w:val="single" w:sz="6" w:space="0" w:color="000000"/>
              <w:left w:val="nil"/>
              <w:bottom w:val="nil"/>
              <w:right w:val="nil"/>
            </w:tcBorders>
            <w:shd w:val="clear" w:color="auto" w:fill="auto"/>
            <w:tcMar>
              <w:top w:w="80" w:type="dxa"/>
              <w:left w:w="80" w:type="dxa"/>
              <w:bottom w:w="80" w:type="dxa"/>
              <w:right w:w="80" w:type="dxa"/>
            </w:tcMar>
            <w:vAlign w:val="center"/>
          </w:tcPr>
          <w:p w14:paraId="5D8DFD17" w14:textId="77777777" w:rsidR="00113D5F" w:rsidRPr="008C1B8A" w:rsidRDefault="00113D5F" w:rsidP="00113D5F">
            <w:pPr>
              <w:pStyle w:val="Corpo"/>
              <w:ind w:firstLine="0"/>
              <w:jc w:val="center"/>
              <w:rPr>
                <w:rFonts w:ascii="PT Sans" w:hAnsi="PT Sans" w:cs="Arial"/>
              </w:rPr>
            </w:pPr>
            <w:r w:rsidRPr="008C1B8A">
              <w:rPr>
                <w:rStyle w:val="Nenhum"/>
                <w:rFonts w:ascii="PT Sans" w:hAnsi="PT Sans" w:cs="Arial"/>
                <w:sz w:val="18"/>
                <w:szCs w:val="18"/>
              </w:rPr>
              <w:t>1</w:t>
            </w:r>
          </w:p>
        </w:tc>
        <w:tc>
          <w:tcPr>
            <w:tcW w:w="1752" w:type="dxa"/>
            <w:tcBorders>
              <w:top w:val="single" w:sz="6" w:space="0" w:color="000000"/>
              <w:left w:val="nil"/>
              <w:bottom w:val="nil"/>
              <w:right w:val="nil"/>
            </w:tcBorders>
            <w:shd w:val="clear" w:color="auto" w:fill="auto"/>
            <w:tcMar>
              <w:top w:w="80" w:type="dxa"/>
              <w:left w:w="80" w:type="dxa"/>
              <w:bottom w:w="80" w:type="dxa"/>
              <w:right w:w="80" w:type="dxa"/>
            </w:tcMar>
            <w:vAlign w:val="center"/>
          </w:tcPr>
          <w:p w14:paraId="2B33502C" w14:textId="77777777" w:rsidR="00113D5F" w:rsidRPr="008C1B8A" w:rsidRDefault="00113D5F" w:rsidP="00113D5F">
            <w:pPr>
              <w:pStyle w:val="Corpo"/>
              <w:ind w:firstLine="0"/>
              <w:jc w:val="center"/>
              <w:rPr>
                <w:rFonts w:ascii="PT Sans" w:hAnsi="PT Sans" w:cs="Arial"/>
              </w:rPr>
            </w:pPr>
            <w:r w:rsidRPr="008C1B8A">
              <w:rPr>
                <w:rStyle w:val="Nenhum"/>
                <w:rFonts w:ascii="PT Sans" w:hAnsi="PT Sans" w:cs="Arial"/>
                <w:sz w:val="18"/>
                <w:szCs w:val="18"/>
              </w:rPr>
              <w:t>A</w:t>
            </w:r>
          </w:p>
        </w:tc>
      </w:tr>
      <w:tr w:rsidR="00113D5F" w:rsidRPr="008C1B8A" w14:paraId="209F029E" w14:textId="77777777" w:rsidTr="00DB33AF">
        <w:trPr>
          <w:trHeight w:val="290"/>
        </w:trPr>
        <w:tc>
          <w:tcPr>
            <w:tcW w:w="1692" w:type="dxa"/>
            <w:tcBorders>
              <w:top w:val="nil"/>
              <w:left w:val="nil"/>
              <w:bottom w:val="nil"/>
              <w:right w:val="nil"/>
            </w:tcBorders>
            <w:shd w:val="clear" w:color="auto" w:fill="auto"/>
            <w:tcMar>
              <w:top w:w="80" w:type="dxa"/>
              <w:left w:w="80" w:type="dxa"/>
              <w:bottom w:w="80" w:type="dxa"/>
              <w:right w:w="80" w:type="dxa"/>
            </w:tcMar>
            <w:vAlign w:val="center"/>
          </w:tcPr>
          <w:p w14:paraId="4CA223C5" w14:textId="77777777" w:rsidR="00113D5F" w:rsidRPr="008C1B8A" w:rsidRDefault="009C7126" w:rsidP="00113D5F">
            <w:pPr>
              <w:pStyle w:val="Corpo"/>
              <w:ind w:firstLine="0"/>
              <w:jc w:val="left"/>
              <w:rPr>
                <w:rFonts w:ascii="PT Sans" w:hAnsi="PT Sans" w:cs="Arial"/>
              </w:rPr>
            </w:pPr>
            <w:proofErr w:type="spellStart"/>
            <w:r w:rsidRPr="008C1B8A">
              <w:rPr>
                <w:rStyle w:val="Nenhum"/>
                <w:rFonts w:ascii="PT Sans" w:hAnsi="PT Sans" w:cs="Arial"/>
                <w:sz w:val="18"/>
                <w:szCs w:val="18"/>
              </w:rPr>
              <w:t>Dois</w:t>
            </w:r>
            <w:proofErr w:type="spellEnd"/>
          </w:p>
        </w:tc>
        <w:tc>
          <w:tcPr>
            <w:tcW w:w="3444" w:type="dxa"/>
            <w:tcBorders>
              <w:top w:val="nil"/>
              <w:left w:val="nil"/>
              <w:bottom w:val="nil"/>
              <w:right w:val="nil"/>
            </w:tcBorders>
            <w:shd w:val="clear" w:color="auto" w:fill="auto"/>
            <w:tcMar>
              <w:top w:w="80" w:type="dxa"/>
              <w:left w:w="80" w:type="dxa"/>
              <w:bottom w:w="80" w:type="dxa"/>
              <w:right w:w="80" w:type="dxa"/>
            </w:tcMar>
            <w:vAlign w:val="center"/>
          </w:tcPr>
          <w:p w14:paraId="03431E94" w14:textId="77777777" w:rsidR="00113D5F" w:rsidRPr="008C1B8A" w:rsidRDefault="00113D5F" w:rsidP="00113D5F">
            <w:pPr>
              <w:pStyle w:val="Corpo"/>
              <w:ind w:firstLine="0"/>
              <w:jc w:val="center"/>
              <w:rPr>
                <w:rFonts w:ascii="PT Sans" w:hAnsi="PT Sans" w:cs="Arial"/>
              </w:rPr>
            </w:pPr>
            <w:r w:rsidRPr="008C1B8A">
              <w:rPr>
                <w:rStyle w:val="Nenhum"/>
                <w:rFonts w:ascii="PT Sans" w:hAnsi="PT Sans" w:cs="Arial"/>
                <w:sz w:val="18"/>
                <w:szCs w:val="18"/>
              </w:rPr>
              <w:t>2</w:t>
            </w:r>
          </w:p>
        </w:tc>
        <w:tc>
          <w:tcPr>
            <w:tcW w:w="1752" w:type="dxa"/>
            <w:tcBorders>
              <w:top w:val="nil"/>
              <w:left w:val="nil"/>
              <w:bottom w:val="nil"/>
              <w:right w:val="nil"/>
            </w:tcBorders>
            <w:shd w:val="clear" w:color="auto" w:fill="auto"/>
            <w:tcMar>
              <w:top w:w="80" w:type="dxa"/>
              <w:left w:w="80" w:type="dxa"/>
              <w:bottom w:w="80" w:type="dxa"/>
              <w:right w:w="80" w:type="dxa"/>
            </w:tcMar>
            <w:vAlign w:val="center"/>
          </w:tcPr>
          <w:p w14:paraId="40F8B75B" w14:textId="77777777" w:rsidR="00113D5F" w:rsidRPr="008C1B8A" w:rsidRDefault="00113D5F" w:rsidP="00113D5F">
            <w:pPr>
              <w:pStyle w:val="Corpo"/>
              <w:ind w:firstLine="0"/>
              <w:jc w:val="center"/>
              <w:rPr>
                <w:rFonts w:ascii="PT Sans" w:hAnsi="PT Sans" w:cs="Arial"/>
              </w:rPr>
            </w:pPr>
            <w:r w:rsidRPr="008C1B8A">
              <w:rPr>
                <w:rStyle w:val="Nenhum"/>
                <w:rFonts w:ascii="PT Sans" w:hAnsi="PT Sans" w:cs="Arial"/>
                <w:sz w:val="18"/>
                <w:szCs w:val="18"/>
              </w:rPr>
              <w:t>B</w:t>
            </w:r>
          </w:p>
        </w:tc>
      </w:tr>
      <w:tr w:rsidR="00113D5F" w:rsidRPr="008C1B8A" w14:paraId="5FF6B77C" w14:textId="77777777" w:rsidTr="00DB33AF">
        <w:trPr>
          <w:trHeight w:val="212"/>
        </w:trPr>
        <w:tc>
          <w:tcPr>
            <w:tcW w:w="1692" w:type="dxa"/>
            <w:tcBorders>
              <w:top w:val="nil"/>
              <w:left w:val="nil"/>
              <w:bottom w:val="single" w:sz="12" w:space="0" w:color="auto"/>
              <w:right w:val="nil"/>
            </w:tcBorders>
            <w:shd w:val="clear" w:color="auto" w:fill="auto"/>
            <w:tcMar>
              <w:top w:w="80" w:type="dxa"/>
              <w:left w:w="80" w:type="dxa"/>
              <w:bottom w:w="80" w:type="dxa"/>
              <w:right w:w="80" w:type="dxa"/>
            </w:tcMar>
            <w:vAlign w:val="center"/>
          </w:tcPr>
          <w:p w14:paraId="0F3428BD" w14:textId="77777777" w:rsidR="00113D5F" w:rsidRPr="008C1B8A" w:rsidRDefault="009C7126" w:rsidP="00113D5F">
            <w:pPr>
              <w:pStyle w:val="Corpo"/>
              <w:ind w:firstLine="0"/>
              <w:jc w:val="left"/>
              <w:rPr>
                <w:rFonts w:ascii="PT Sans" w:hAnsi="PT Sans" w:cs="Arial"/>
              </w:rPr>
            </w:pPr>
            <w:proofErr w:type="spellStart"/>
            <w:r w:rsidRPr="008C1B8A">
              <w:rPr>
                <w:rStyle w:val="Nenhum"/>
                <w:rFonts w:ascii="PT Sans" w:hAnsi="PT Sans" w:cs="Arial"/>
                <w:sz w:val="18"/>
                <w:szCs w:val="18"/>
              </w:rPr>
              <w:t>Três</w:t>
            </w:r>
            <w:proofErr w:type="spellEnd"/>
          </w:p>
        </w:tc>
        <w:tc>
          <w:tcPr>
            <w:tcW w:w="3444" w:type="dxa"/>
            <w:tcBorders>
              <w:top w:val="nil"/>
              <w:left w:val="nil"/>
              <w:bottom w:val="single" w:sz="12" w:space="0" w:color="auto"/>
              <w:right w:val="nil"/>
            </w:tcBorders>
            <w:shd w:val="clear" w:color="auto" w:fill="auto"/>
            <w:tcMar>
              <w:top w:w="80" w:type="dxa"/>
              <w:left w:w="80" w:type="dxa"/>
              <w:bottom w:w="80" w:type="dxa"/>
              <w:right w:w="80" w:type="dxa"/>
            </w:tcMar>
            <w:vAlign w:val="center"/>
          </w:tcPr>
          <w:p w14:paraId="5F0B9D1F" w14:textId="77777777" w:rsidR="00113D5F" w:rsidRPr="008C1B8A" w:rsidRDefault="00113D5F" w:rsidP="00113D5F">
            <w:pPr>
              <w:pStyle w:val="Corpo"/>
              <w:ind w:firstLine="0"/>
              <w:jc w:val="center"/>
              <w:rPr>
                <w:rFonts w:ascii="PT Sans" w:hAnsi="PT Sans" w:cs="Arial"/>
              </w:rPr>
            </w:pPr>
            <w:r w:rsidRPr="008C1B8A">
              <w:rPr>
                <w:rStyle w:val="Nenhum"/>
                <w:rFonts w:ascii="PT Sans" w:hAnsi="PT Sans" w:cs="Arial"/>
                <w:sz w:val="18"/>
                <w:szCs w:val="18"/>
              </w:rPr>
              <w:t>3</w:t>
            </w:r>
          </w:p>
        </w:tc>
        <w:tc>
          <w:tcPr>
            <w:tcW w:w="1752" w:type="dxa"/>
            <w:tcBorders>
              <w:top w:val="nil"/>
              <w:left w:val="nil"/>
              <w:bottom w:val="single" w:sz="12" w:space="0" w:color="auto"/>
              <w:right w:val="nil"/>
            </w:tcBorders>
            <w:shd w:val="clear" w:color="auto" w:fill="auto"/>
            <w:tcMar>
              <w:top w:w="80" w:type="dxa"/>
              <w:left w:w="80" w:type="dxa"/>
              <w:bottom w:w="80" w:type="dxa"/>
              <w:right w:w="80" w:type="dxa"/>
            </w:tcMar>
            <w:vAlign w:val="center"/>
          </w:tcPr>
          <w:p w14:paraId="5B978C85" w14:textId="77777777" w:rsidR="00113D5F" w:rsidRPr="008C1B8A" w:rsidRDefault="00113D5F" w:rsidP="00113D5F">
            <w:pPr>
              <w:pStyle w:val="Corpo"/>
              <w:ind w:firstLine="0"/>
              <w:jc w:val="center"/>
              <w:rPr>
                <w:rFonts w:ascii="PT Sans" w:hAnsi="PT Sans" w:cs="Arial"/>
              </w:rPr>
            </w:pPr>
            <w:r w:rsidRPr="008C1B8A">
              <w:rPr>
                <w:rStyle w:val="Nenhum"/>
                <w:rFonts w:ascii="PT Sans" w:hAnsi="PT Sans" w:cs="Arial"/>
                <w:sz w:val="18"/>
                <w:szCs w:val="18"/>
              </w:rPr>
              <w:t>C</w:t>
            </w:r>
          </w:p>
        </w:tc>
      </w:tr>
    </w:tbl>
    <w:p w14:paraId="16EA02D7" w14:textId="77777777" w:rsidR="001D3B2F" w:rsidRPr="008C1B8A" w:rsidRDefault="001D3B2F" w:rsidP="001D3B2F">
      <w:pPr>
        <w:rPr>
          <w:rFonts w:ascii="PT Sans" w:hAnsi="PT Sans" w:cs="Arial"/>
          <w:sz w:val="16"/>
          <w:szCs w:val="21"/>
          <w:lang w:val="pt-PT"/>
        </w:rPr>
      </w:pPr>
      <w:r w:rsidRPr="008C1B8A">
        <w:rPr>
          <w:rFonts w:ascii="PT Sans" w:hAnsi="PT Sans" w:cs="Arial"/>
          <w:i/>
          <w:iCs/>
          <w:sz w:val="16"/>
          <w:szCs w:val="21"/>
          <w:lang w:val="pt-PT"/>
        </w:rPr>
        <w:t>Not</w:t>
      </w:r>
      <w:r w:rsidR="009C7126" w:rsidRPr="008C1B8A">
        <w:rPr>
          <w:rFonts w:ascii="PT Sans" w:hAnsi="PT Sans" w:cs="Arial"/>
          <w:i/>
          <w:iCs/>
          <w:sz w:val="16"/>
          <w:szCs w:val="21"/>
          <w:lang w:val="pt-PT"/>
        </w:rPr>
        <w:t>a</w:t>
      </w:r>
      <w:r w:rsidRPr="008C1B8A">
        <w:rPr>
          <w:rFonts w:ascii="PT Sans" w:hAnsi="PT Sans" w:cs="Arial"/>
          <w:sz w:val="16"/>
          <w:szCs w:val="21"/>
          <w:lang w:val="pt-PT"/>
        </w:rPr>
        <w:t xml:space="preserve">. </w:t>
      </w:r>
      <w:r w:rsidR="009C7126" w:rsidRPr="008C1B8A">
        <w:rPr>
          <w:rFonts w:ascii="PT Sans" w:hAnsi="PT Sans" w:cs="Arial"/>
          <w:sz w:val="16"/>
          <w:szCs w:val="21"/>
          <w:lang w:val="pt-PT"/>
        </w:rPr>
        <w:t>As notas explicam, qualificam ou fornecem informações sobre a tabela como um todo. Coloque explicações de abreviaturas, símbolos, entre outros, aqui.</w:t>
      </w:r>
    </w:p>
    <w:p w14:paraId="2A7BB013" w14:textId="77777777" w:rsidR="00212C8D" w:rsidRPr="008C1B8A" w:rsidRDefault="00212C8D" w:rsidP="00D54FA6">
      <w:pPr>
        <w:spacing w:before="0" w:after="0"/>
        <w:rPr>
          <w:rFonts w:ascii="PT Sans" w:hAnsi="PT Sans" w:cs="Arial"/>
          <w:color w:val="000000"/>
          <w:sz w:val="21"/>
          <w:szCs w:val="21"/>
          <w:lang w:val="pt-PT" w:eastAsia="pt-PT"/>
        </w:rPr>
      </w:pPr>
    </w:p>
    <w:p w14:paraId="661E84B1" w14:textId="310DFF1F" w:rsidR="001D3B2F" w:rsidRDefault="00D12698" w:rsidP="00D54FA6">
      <w:pPr>
        <w:spacing w:before="0" w:after="0"/>
        <w:rPr>
          <w:rFonts w:ascii="PT Sans" w:hAnsi="PT Sans" w:cs="Arial"/>
          <w:color w:val="000000"/>
          <w:sz w:val="21"/>
          <w:szCs w:val="21"/>
          <w:lang w:val="pt-PT" w:eastAsia="pt-PT"/>
        </w:rPr>
      </w:pPr>
      <w:r w:rsidRPr="008C1B8A">
        <w:rPr>
          <w:rFonts w:ascii="PT Sans" w:hAnsi="PT Sans" w:cs="Arial"/>
          <w:color w:val="000000"/>
          <w:sz w:val="21"/>
          <w:szCs w:val="21"/>
          <w:lang w:val="pt-PT" w:eastAsia="pt-PT"/>
        </w:rPr>
        <w:t>As tabela</w:t>
      </w:r>
      <w:r w:rsidR="00482A1C" w:rsidRPr="008C1B8A">
        <w:rPr>
          <w:rFonts w:ascii="PT Sans" w:hAnsi="PT Sans" w:cs="Arial"/>
          <w:color w:val="000000"/>
          <w:sz w:val="21"/>
          <w:szCs w:val="21"/>
          <w:lang w:val="pt-PT" w:eastAsia="pt-PT"/>
        </w:rPr>
        <w:t xml:space="preserve">s, </w:t>
      </w:r>
      <w:r w:rsidRPr="008C1B8A">
        <w:rPr>
          <w:rFonts w:ascii="PT Sans" w:hAnsi="PT Sans" w:cs="Arial"/>
          <w:color w:val="000000"/>
          <w:sz w:val="21"/>
          <w:szCs w:val="21"/>
          <w:lang w:val="pt-PT" w:eastAsia="pt-PT"/>
        </w:rPr>
        <w:t>figuras</w:t>
      </w:r>
      <w:r w:rsidR="00482A1C" w:rsidRPr="008C1B8A">
        <w:rPr>
          <w:rFonts w:ascii="PT Sans" w:hAnsi="PT Sans" w:cs="Arial"/>
          <w:color w:val="000000"/>
          <w:sz w:val="21"/>
          <w:szCs w:val="21"/>
          <w:lang w:val="pt-PT" w:eastAsia="pt-PT"/>
        </w:rPr>
        <w:t xml:space="preserve"> e vídeos</w:t>
      </w:r>
      <w:r w:rsidRPr="008C1B8A">
        <w:rPr>
          <w:rFonts w:ascii="PT Sans" w:hAnsi="PT Sans" w:cs="Arial"/>
          <w:color w:val="000000"/>
          <w:sz w:val="21"/>
          <w:szCs w:val="21"/>
          <w:lang w:val="pt-PT" w:eastAsia="pt-PT"/>
        </w:rPr>
        <w:t xml:space="preserve"> devem ser também </w:t>
      </w:r>
      <w:r w:rsidR="00D54FA6" w:rsidRPr="008C1B8A">
        <w:rPr>
          <w:rFonts w:ascii="PT Sans" w:hAnsi="PT Sans" w:cs="Arial"/>
          <w:color w:val="000000"/>
          <w:sz w:val="21"/>
          <w:szCs w:val="21"/>
          <w:lang w:val="pt-PT" w:eastAsia="pt-PT"/>
        </w:rPr>
        <w:t>enviadas</w:t>
      </w:r>
      <w:r w:rsidRPr="008C1B8A">
        <w:rPr>
          <w:rFonts w:ascii="PT Sans" w:hAnsi="PT Sans" w:cs="Arial"/>
          <w:color w:val="000000"/>
          <w:sz w:val="21"/>
          <w:szCs w:val="21"/>
          <w:lang w:val="pt-PT" w:eastAsia="pt-PT"/>
        </w:rPr>
        <w:t xml:space="preserve"> separadamente</w:t>
      </w:r>
      <w:r w:rsidR="00937FA8">
        <w:rPr>
          <w:rFonts w:ascii="PT Sans" w:hAnsi="PT Sans" w:cs="Arial"/>
          <w:color w:val="000000"/>
          <w:sz w:val="21"/>
          <w:szCs w:val="21"/>
          <w:lang w:val="pt-PT" w:eastAsia="pt-PT"/>
        </w:rPr>
        <w:t xml:space="preserve">, </w:t>
      </w:r>
      <w:r w:rsidRPr="008C1B8A">
        <w:rPr>
          <w:rFonts w:ascii="PT Sans" w:hAnsi="PT Sans" w:cs="Arial"/>
          <w:color w:val="000000"/>
          <w:sz w:val="21"/>
          <w:szCs w:val="21"/>
          <w:lang w:val="pt-PT" w:eastAsia="pt-PT"/>
        </w:rPr>
        <w:t xml:space="preserve">com </w:t>
      </w:r>
      <w:r w:rsidR="00D54FA6" w:rsidRPr="008C1B8A">
        <w:rPr>
          <w:rFonts w:ascii="PT Sans" w:hAnsi="PT Sans" w:cs="Arial"/>
          <w:color w:val="000000"/>
          <w:sz w:val="21"/>
          <w:szCs w:val="21"/>
          <w:lang w:val="pt-PT" w:eastAsia="pt-PT"/>
        </w:rPr>
        <w:t>um</w:t>
      </w:r>
      <w:r w:rsidRPr="008C1B8A">
        <w:rPr>
          <w:rFonts w:ascii="PT Sans" w:hAnsi="PT Sans" w:cs="Arial"/>
          <w:color w:val="000000"/>
          <w:sz w:val="21"/>
          <w:szCs w:val="21"/>
          <w:lang w:val="pt-PT" w:eastAsia="pt-PT"/>
        </w:rPr>
        <w:t xml:space="preserve"> título de ficheiro que permita identific</w:t>
      </w:r>
      <w:r w:rsidR="00D54FA6" w:rsidRPr="008C1B8A">
        <w:rPr>
          <w:rFonts w:ascii="PT Sans" w:hAnsi="PT Sans" w:cs="Arial"/>
          <w:color w:val="000000"/>
          <w:sz w:val="21"/>
          <w:szCs w:val="21"/>
          <w:lang w:val="pt-PT" w:eastAsia="pt-PT"/>
        </w:rPr>
        <w:t>á</w:t>
      </w:r>
      <w:r w:rsidRPr="008C1B8A">
        <w:rPr>
          <w:rFonts w:ascii="PT Sans" w:hAnsi="PT Sans" w:cs="Arial"/>
          <w:color w:val="000000"/>
          <w:sz w:val="21"/>
          <w:szCs w:val="21"/>
          <w:lang w:val="pt-PT" w:eastAsia="pt-PT"/>
        </w:rPr>
        <w:t>-l</w:t>
      </w:r>
      <w:r w:rsidR="00D54FA6" w:rsidRPr="008C1B8A">
        <w:rPr>
          <w:rFonts w:ascii="PT Sans" w:hAnsi="PT Sans" w:cs="Arial"/>
          <w:color w:val="000000"/>
          <w:sz w:val="21"/>
          <w:szCs w:val="21"/>
          <w:lang w:val="pt-PT" w:eastAsia="pt-PT"/>
        </w:rPr>
        <w:t>a</w:t>
      </w:r>
      <w:r w:rsidRPr="008C1B8A">
        <w:rPr>
          <w:rFonts w:ascii="PT Sans" w:hAnsi="PT Sans" w:cs="Arial"/>
          <w:color w:val="000000"/>
          <w:sz w:val="21"/>
          <w:szCs w:val="21"/>
          <w:lang w:val="pt-PT" w:eastAsia="pt-PT"/>
        </w:rPr>
        <w:t>s.</w:t>
      </w:r>
    </w:p>
    <w:p w14:paraId="5840CBB1" w14:textId="77777777" w:rsidR="00937FA8" w:rsidRDefault="00937FA8" w:rsidP="00D54FA6">
      <w:pPr>
        <w:spacing w:before="0" w:after="0"/>
        <w:rPr>
          <w:rFonts w:ascii="PT Sans" w:hAnsi="PT Sans" w:cs="Arial"/>
          <w:color w:val="000000"/>
          <w:sz w:val="21"/>
          <w:szCs w:val="21"/>
          <w:lang w:val="pt-PT" w:eastAsia="pt-PT"/>
        </w:rPr>
      </w:pPr>
    </w:p>
    <w:p w14:paraId="12D874AA" w14:textId="77777777" w:rsidR="00937FA8" w:rsidRDefault="00937FA8" w:rsidP="00D54FA6">
      <w:pPr>
        <w:spacing w:before="0" w:after="0"/>
        <w:rPr>
          <w:rFonts w:ascii="PT Sans" w:hAnsi="PT Sans" w:cs="Arial"/>
          <w:color w:val="000000"/>
          <w:sz w:val="21"/>
          <w:szCs w:val="21"/>
          <w:lang w:val="pt-PT" w:eastAsia="pt-PT"/>
        </w:rPr>
      </w:pPr>
    </w:p>
    <w:p w14:paraId="4A360594" w14:textId="77777777" w:rsidR="00937FA8" w:rsidRDefault="00937FA8" w:rsidP="00D54FA6">
      <w:pPr>
        <w:spacing w:before="0" w:after="0"/>
        <w:rPr>
          <w:rFonts w:ascii="PT Sans" w:hAnsi="PT Sans" w:cs="Arial"/>
          <w:color w:val="000000"/>
          <w:sz w:val="21"/>
          <w:szCs w:val="21"/>
          <w:lang w:val="pt-PT" w:eastAsia="pt-PT"/>
        </w:rPr>
      </w:pPr>
    </w:p>
    <w:p w14:paraId="0BCB7BFF" w14:textId="77777777" w:rsidR="00937FA8" w:rsidRPr="008C1B8A" w:rsidRDefault="00937FA8" w:rsidP="00D54FA6">
      <w:pPr>
        <w:spacing w:before="0" w:after="0"/>
        <w:rPr>
          <w:rFonts w:ascii="PT Sans" w:hAnsi="PT Sans" w:cs="Arial"/>
          <w:color w:val="000000"/>
          <w:sz w:val="24"/>
          <w:lang w:val="pt-PT" w:eastAsia="pt-PT"/>
        </w:rPr>
      </w:pPr>
    </w:p>
    <w:p w14:paraId="3BD5788E" w14:textId="77777777" w:rsidR="001D3B2F" w:rsidRPr="00DB33AF" w:rsidRDefault="001D3B2F" w:rsidP="001D3B2F">
      <w:pPr>
        <w:pStyle w:val="IATED-CaptionTables"/>
        <w:jc w:val="left"/>
        <w:rPr>
          <w:rFonts w:ascii="PT Sans" w:hAnsi="PT Sans" w:cs="Arial"/>
          <w:b/>
          <w:bCs w:val="0"/>
          <w:i w:val="0"/>
          <w:iCs/>
          <w:lang w:val="pt-PT"/>
        </w:rPr>
      </w:pPr>
      <w:r w:rsidRPr="00DB33AF">
        <w:rPr>
          <w:rFonts w:ascii="PT Sans" w:hAnsi="PT Sans" w:cs="Arial"/>
          <w:b/>
          <w:bCs w:val="0"/>
          <w:i w:val="0"/>
          <w:iCs/>
          <w:lang w:val="pt-PT"/>
        </w:rPr>
        <w:lastRenderedPageBreak/>
        <w:t>Figur</w:t>
      </w:r>
      <w:r w:rsidR="009C7126" w:rsidRPr="00DB33AF">
        <w:rPr>
          <w:rFonts w:ascii="PT Sans" w:hAnsi="PT Sans" w:cs="Arial"/>
          <w:b/>
          <w:bCs w:val="0"/>
          <w:i w:val="0"/>
          <w:iCs/>
          <w:lang w:val="pt-PT"/>
        </w:rPr>
        <w:t>a</w:t>
      </w:r>
      <w:r w:rsidRPr="00DB33AF">
        <w:rPr>
          <w:rFonts w:ascii="PT Sans" w:hAnsi="PT Sans" w:cs="Arial"/>
          <w:b/>
          <w:bCs w:val="0"/>
          <w:i w:val="0"/>
          <w:iCs/>
          <w:lang w:val="pt-PT"/>
        </w:rPr>
        <w:t xml:space="preserve"> 1</w:t>
      </w:r>
    </w:p>
    <w:p w14:paraId="077EBBE7" w14:textId="77777777" w:rsidR="001D3B2F" w:rsidRPr="008C1B8A" w:rsidRDefault="009C7126" w:rsidP="001D3B2F">
      <w:pPr>
        <w:pStyle w:val="IATED-CaptionTables"/>
        <w:jc w:val="left"/>
        <w:rPr>
          <w:rFonts w:ascii="PT Sans" w:hAnsi="PT Sans" w:cs="Arial"/>
          <w:lang w:val="pt-PT"/>
        </w:rPr>
      </w:pPr>
      <w:r w:rsidRPr="008C1B8A">
        <w:rPr>
          <w:rFonts w:ascii="PT Sans" w:hAnsi="PT Sans" w:cs="Arial"/>
          <w:lang w:val="pt-PT"/>
        </w:rPr>
        <w:t>Legenda para a figura</w:t>
      </w:r>
    </w:p>
    <w:p w14:paraId="23FB3801" w14:textId="77777777" w:rsidR="00BB5DEB" w:rsidRPr="008C1B8A" w:rsidRDefault="00A42850" w:rsidP="001D3B2F">
      <w:pPr>
        <w:pStyle w:val="Legenda"/>
        <w:spacing w:before="240"/>
        <w:jc w:val="left"/>
        <w:rPr>
          <w:rFonts w:ascii="PT Sans" w:hAnsi="PT Sans" w:cs="Arial"/>
          <w:lang w:val="en-GB"/>
        </w:rPr>
      </w:pPr>
      <w:r w:rsidRPr="008C1B8A">
        <w:rPr>
          <w:rStyle w:val="Ttulo9Carter"/>
          <w:rFonts w:ascii="PT Sans" w:hAnsi="PT Sans" w:cs="Arial"/>
          <w:noProof/>
        </w:rPr>
        <w:drawing>
          <wp:inline distT="0" distB="0" distL="0" distR="0" wp14:anchorId="7C4BC5B1" wp14:editId="01EC24D8">
            <wp:extent cx="2667000" cy="1778000"/>
            <wp:effectExtent l="0" t="0" r="0" b="0"/>
            <wp:docPr id="1" name="officeArt object" descr="Uma imagem com texto&#10;&#10;Descrição gerad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fficeArt object" descr="Uma imagem com texto&#10;&#10;Descrição gerada automaticamente"/>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7000" cy="1778000"/>
                    </a:xfrm>
                    <a:prstGeom prst="rect">
                      <a:avLst/>
                    </a:prstGeom>
                    <a:noFill/>
                    <a:ln>
                      <a:noFill/>
                    </a:ln>
                  </pic:spPr>
                </pic:pic>
              </a:graphicData>
            </a:graphic>
          </wp:inline>
        </w:drawing>
      </w:r>
    </w:p>
    <w:p w14:paraId="77A042D8" w14:textId="77777777" w:rsidR="001D3B2F" w:rsidRPr="008C1B8A" w:rsidRDefault="001D3B2F" w:rsidP="001D3B2F">
      <w:pPr>
        <w:rPr>
          <w:rFonts w:ascii="PT Sans" w:hAnsi="PT Sans" w:cs="Arial"/>
          <w:sz w:val="16"/>
          <w:szCs w:val="21"/>
          <w:lang w:val="pt-PT"/>
        </w:rPr>
      </w:pPr>
      <w:r w:rsidRPr="008C1B8A">
        <w:rPr>
          <w:rFonts w:ascii="PT Sans" w:hAnsi="PT Sans" w:cs="Arial"/>
          <w:i/>
          <w:iCs/>
          <w:sz w:val="16"/>
          <w:szCs w:val="21"/>
          <w:lang w:val="pt-PT"/>
        </w:rPr>
        <w:t>Not</w:t>
      </w:r>
      <w:r w:rsidR="009C7126" w:rsidRPr="008C1B8A">
        <w:rPr>
          <w:rFonts w:ascii="PT Sans" w:hAnsi="PT Sans" w:cs="Arial"/>
          <w:i/>
          <w:iCs/>
          <w:sz w:val="16"/>
          <w:szCs w:val="21"/>
          <w:lang w:val="pt-PT"/>
        </w:rPr>
        <w:t>a</w:t>
      </w:r>
      <w:r w:rsidRPr="008C1B8A">
        <w:rPr>
          <w:rFonts w:ascii="PT Sans" w:hAnsi="PT Sans" w:cs="Arial"/>
          <w:sz w:val="16"/>
          <w:szCs w:val="21"/>
          <w:lang w:val="pt-PT"/>
        </w:rPr>
        <w:t xml:space="preserve">. </w:t>
      </w:r>
      <w:r w:rsidR="009C7126" w:rsidRPr="008C1B8A">
        <w:rPr>
          <w:rFonts w:ascii="PT Sans" w:hAnsi="PT Sans" w:cs="Arial"/>
          <w:sz w:val="16"/>
          <w:szCs w:val="21"/>
          <w:lang w:val="pt-PT"/>
        </w:rPr>
        <w:t xml:space="preserve">Pode incluir explicações para complementar ou esclarecer informações </w:t>
      </w:r>
      <w:r w:rsidR="00D54FA6" w:rsidRPr="008C1B8A">
        <w:rPr>
          <w:rFonts w:ascii="PT Sans" w:hAnsi="PT Sans" w:cs="Arial"/>
          <w:sz w:val="16"/>
          <w:szCs w:val="21"/>
          <w:lang w:val="pt-PT"/>
        </w:rPr>
        <w:t>referentes</w:t>
      </w:r>
      <w:r w:rsidR="009C7126" w:rsidRPr="008C1B8A">
        <w:rPr>
          <w:rFonts w:ascii="PT Sans" w:hAnsi="PT Sans" w:cs="Arial"/>
          <w:sz w:val="16"/>
          <w:szCs w:val="21"/>
          <w:lang w:val="pt-PT"/>
        </w:rPr>
        <w:t xml:space="preserve"> à imagem. Indique se é uma imagem reimpressa ou adaptada</w:t>
      </w:r>
      <w:r w:rsidR="00D54FA6" w:rsidRPr="008C1B8A">
        <w:rPr>
          <w:rFonts w:ascii="PT Sans" w:hAnsi="PT Sans" w:cs="Arial"/>
          <w:sz w:val="16"/>
          <w:szCs w:val="21"/>
          <w:lang w:val="pt-PT"/>
        </w:rPr>
        <w:t>.</w:t>
      </w:r>
    </w:p>
    <w:p w14:paraId="1F82A507" w14:textId="77777777" w:rsidR="00037F90" w:rsidRPr="008C1B8A" w:rsidRDefault="00037F90" w:rsidP="001D3B2F">
      <w:pPr>
        <w:rPr>
          <w:rFonts w:ascii="PT Sans" w:hAnsi="PT Sans" w:cs="Arial"/>
          <w:sz w:val="16"/>
          <w:szCs w:val="21"/>
          <w:lang w:val="pt-PT"/>
        </w:rPr>
      </w:pPr>
    </w:p>
    <w:p w14:paraId="32404EF0" w14:textId="77777777" w:rsidR="00482A1C" w:rsidRPr="00DB33AF" w:rsidRDefault="00482A1C" w:rsidP="00482A1C">
      <w:pPr>
        <w:pStyle w:val="IATED-CaptionTables"/>
        <w:jc w:val="left"/>
        <w:rPr>
          <w:rFonts w:ascii="PT Sans" w:hAnsi="PT Sans" w:cs="Arial"/>
          <w:b/>
          <w:bCs w:val="0"/>
          <w:i w:val="0"/>
          <w:iCs/>
          <w:lang w:val="pt-PT"/>
        </w:rPr>
      </w:pPr>
      <w:r w:rsidRPr="00DB33AF">
        <w:rPr>
          <w:rFonts w:ascii="PT Sans" w:hAnsi="PT Sans" w:cs="Arial"/>
          <w:b/>
          <w:bCs w:val="0"/>
          <w:i w:val="0"/>
          <w:iCs/>
          <w:lang w:val="pt-PT"/>
        </w:rPr>
        <w:t>Vídeo 1</w:t>
      </w:r>
    </w:p>
    <w:p w14:paraId="68212AB2" w14:textId="77777777" w:rsidR="00482A1C" w:rsidRDefault="00482A1C" w:rsidP="00482A1C">
      <w:pPr>
        <w:pStyle w:val="IATED-CaptionTables"/>
        <w:jc w:val="left"/>
        <w:rPr>
          <w:rFonts w:ascii="PT Sans" w:hAnsi="PT Sans" w:cs="Arial"/>
          <w:lang w:val="pt-PT"/>
        </w:rPr>
      </w:pPr>
      <w:r w:rsidRPr="008C1B8A">
        <w:rPr>
          <w:rFonts w:ascii="PT Sans" w:hAnsi="PT Sans" w:cs="Arial"/>
          <w:lang w:val="pt-PT"/>
        </w:rPr>
        <w:t>Legenda para o vídeo</w:t>
      </w:r>
    </w:p>
    <w:p w14:paraId="236B9B28" w14:textId="1D6618F2" w:rsidR="00937FA8" w:rsidRPr="00937FA8" w:rsidRDefault="00937FA8" w:rsidP="00937FA8">
      <w:pPr>
        <w:rPr>
          <w:lang w:val="pt-PT"/>
        </w:rPr>
      </w:pPr>
      <w:r>
        <w:rPr>
          <w:noProof/>
          <w:lang w:val="pt-PT"/>
        </w:rPr>
        <w:drawing>
          <wp:inline distT="0" distB="0" distL="0" distR="0" wp14:anchorId="70D7AD70" wp14:editId="0C4F09E1">
            <wp:extent cx="2424220" cy="2154803"/>
            <wp:effectExtent l="0" t="0" r="1905" b="4445"/>
            <wp:docPr id="1563186696" name="Imagem 1" descr="Fotos gratis : youtube icon, logo youtube, medios de comunicació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186696" name="Imagem 1563186696" descr="Fotos gratis : youtube icon, logo youtube, medios de comunicación ..."/>
                    <pic:cNvPicPr/>
                  </pic:nvPicPr>
                  <pic:blipFill>
                    <a:blip r:embed="rId9">
                      <a:extLst>
                        <a:ext uri="{837473B0-CC2E-450A-ABE3-18F120FF3D39}">
                          <a1611:picAttrSrcUrl xmlns:a1611="http://schemas.microsoft.com/office/drawing/2016/11/main" r:id="rId10"/>
                        </a:ext>
                      </a:extLst>
                    </a:blip>
                    <a:stretch>
                      <a:fillRect/>
                    </a:stretch>
                  </pic:blipFill>
                  <pic:spPr>
                    <a:xfrm>
                      <a:off x="0" y="0"/>
                      <a:ext cx="2457126" cy="2184052"/>
                    </a:xfrm>
                    <a:prstGeom prst="rect">
                      <a:avLst/>
                    </a:prstGeom>
                  </pic:spPr>
                </pic:pic>
              </a:graphicData>
            </a:graphic>
          </wp:inline>
        </w:drawing>
      </w:r>
    </w:p>
    <w:p w14:paraId="6E5FA103" w14:textId="37AF20E1" w:rsidR="00482A1C" w:rsidRPr="008C1B8A" w:rsidRDefault="00482A1C" w:rsidP="00482A1C">
      <w:pPr>
        <w:rPr>
          <w:rFonts w:ascii="PT Sans" w:hAnsi="PT Sans" w:cs="Arial"/>
          <w:lang w:val="pt-PT"/>
        </w:rPr>
      </w:pPr>
      <w:r w:rsidRPr="008C1B8A">
        <w:rPr>
          <w:rFonts w:ascii="PT Sans" w:hAnsi="PT Sans" w:cs="Arial"/>
          <w:i/>
          <w:iCs/>
          <w:sz w:val="16"/>
          <w:szCs w:val="21"/>
          <w:lang w:val="pt-PT"/>
        </w:rPr>
        <w:t>Nota</w:t>
      </w:r>
      <w:r w:rsidRPr="008C1B8A">
        <w:rPr>
          <w:rFonts w:ascii="PT Sans" w:hAnsi="PT Sans" w:cs="Arial"/>
          <w:sz w:val="16"/>
          <w:szCs w:val="21"/>
          <w:lang w:val="pt-PT"/>
        </w:rPr>
        <w:t xml:space="preserve">. Pode incluir explicações para complementar ou esclarecer informações referentes </w:t>
      </w:r>
      <w:r w:rsidR="00937FA8">
        <w:rPr>
          <w:rFonts w:ascii="PT Sans" w:hAnsi="PT Sans" w:cs="Arial"/>
          <w:sz w:val="16"/>
          <w:szCs w:val="21"/>
          <w:lang w:val="pt-PT"/>
        </w:rPr>
        <w:t>ao vídeo</w:t>
      </w:r>
      <w:r w:rsidRPr="008C1B8A">
        <w:rPr>
          <w:rFonts w:ascii="PT Sans" w:hAnsi="PT Sans" w:cs="Arial"/>
          <w:sz w:val="16"/>
          <w:szCs w:val="21"/>
          <w:lang w:val="pt-PT"/>
        </w:rPr>
        <w:t xml:space="preserve">. </w:t>
      </w:r>
      <w:r w:rsidR="00937FA8">
        <w:rPr>
          <w:rFonts w:ascii="PT Sans" w:hAnsi="PT Sans" w:cs="Arial"/>
          <w:sz w:val="16"/>
          <w:szCs w:val="21"/>
          <w:lang w:val="pt-PT"/>
        </w:rPr>
        <w:t>I</w:t>
      </w:r>
      <w:r w:rsidRPr="008C1B8A">
        <w:rPr>
          <w:rFonts w:ascii="PT Sans" w:hAnsi="PT Sans" w:cs="Arial"/>
          <w:sz w:val="16"/>
          <w:szCs w:val="21"/>
          <w:lang w:val="pt-PT"/>
        </w:rPr>
        <w:t xml:space="preserve">ndique </w:t>
      </w:r>
      <w:r w:rsidR="00937FA8">
        <w:rPr>
          <w:rFonts w:ascii="PT Sans" w:hAnsi="PT Sans" w:cs="Arial"/>
          <w:sz w:val="16"/>
          <w:szCs w:val="21"/>
          <w:lang w:val="pt-PT"/>
        </w:rPr>
        <w:t>a ligação direta para o vídeo aqui (URL).</w:t>
      </w:r>
    </w:p>
    <w:p w14:paraId="65B0D0AC" w14:textId="77777777" w:rsidR="00482A1C" w:rsidRPr="008C1B8A" w:rsidRDefault="00482A1C" w:rsidP="001D3B2F">
      <w:pPr>
        <w:rPr>
          <w:rFonts w:ascii="PT Sans" w:hAnsi="PT Sans" w:cs="Arial"/>
          <w:lang w:val="pt-PT"/>
        </w:rPr>
      </w:pPr>
    </w:p>
    <w:p w14:paraId="4B423591" w14:textId="77777777" w:rsidR="00B55A17" w:rsidRDefault="00D331A1" w:rsidP="00D12698">
      <w:pPr>
        <w:pStyle w:val="Ttulo1"/>
        <w:numPr>
          <w:ilvl w:val="0"/>
          <w:numId w:val="0"/>
        </w:numPr>
        <w:ind w:left="432" w:hanging="432"/>
        <w:rPr>
          <w:rFonts w:ascii="PT Sans" w:hAnsi="PT Sans" w:cs="Arial"/>
          <w:lang w:val="pt-PT"/>
        </w:rPr>
      </w:pPr>
      <w:r w:rsidRPr="008C1B8A">
        <w:rPr>
          <w:rFonts w:ascii="PT Sans" w:hAnsi="PT Sans" w:cs="Arial"/>
          <w:lang w:val="pt-PT"/>
        </w:rPr>
        <w:t>CONCLU</w:t>
      </w:r>
      <w:r w:rsidR="00D12698" w:rsidRPr="008C1B8A">
        <w:rPr>
          <w:rFonts w:ascii="PT Sans" w:hAnsi="PT Sans" w:cs="Arial"/>
          <w:lang w:val="pt-PT"/>
        </w:rPr>
        <w:t>sões</w:t>
      </w:r>
      <w:r w:rsidR="00BB1B6C" w:rsidRPr="008C1B8A">
        <w:rPr>
          <w:rFonts w:ascii="PT Sans" w:hAnsi="PT Sans" w:cs="Arial"/>
          <w:lang w:val="pt-PT"/>
        </w:rPr>
        <w:t>/ Considerações finais</w:t>
      </w:r>
    </w:p>
    <w:p w14:paraId="5E8AD5A8" w14:textId="3C6FD670" w:rsidR="00937FA8" w:rsidRDefault="00937FA8" w:rsidP="00937FA8">
      <w:pPr>
        <w:rPr>
          <w:rFonts w:ascii="PT Sans" w:hAnsi="PT Sans" w:cs="Arial"/>
          <w:lang w:val="pt-PT"/>
        </w:rPr>
      </w:pPr>
      <w:r w:rsidRPr="008C1B8A">
        <w:rPr>
          <w:rFonts w:ascii="PT Sans" w:hAnsi="PT Sans" w:cs="Arial"/>
          <w:lang w:val="pt-PT"/>
        </w:rPr>
        <w:t xml:space="preserve">O texto incluído nas secções ou subsecções deve iniciar numa linha após o título da secção ou subsecção. </w:t>
      </w:r>
    </w:p>
    <w:p w14:paraId="0A703BB4" w14:textId="77777777" w:rsidR="004A69C5" w:rsidRPr="00937FA8" w:rsidRDefault="004A69C5" w:rsidP="00937FA8">
      <w:pPr>
        <w:rPr>
          <w:rFonts w:ascii="PT Sans" w:hAnsi="PT Sans" w:cs="Arial"/>
          <w:lang w:val="pt-PT"/>
        </w:rPr>
      </w:pPr>
    </w:p>
    <w:p w14:paraId="460DE8C5" w14:textId="3E67F6C8" w:rsidR="00D12698" w:rsidRPr="008C1B8A" w:rsidRDefault="00D12698" w:rsidP="00D12698">
      <w:pPr>
        <w:pStyle w:val="IATED-ACKREFERENCES"/>
        <w:rPr>
          <w:rFonts w:ascii="PT Sans" w:hAnsi="PT Sans" w:cs="Arial"/>
          <w:lang w:val="pt-PT"/>
        </w:rPr>
      </w:pPr>
      <w:r w:rsidRPr="008C1B8A">
        <w:rPr>
          <w:rFonts w:ascii="PT Sans" w:hAnsi="PT Sans" w:cs="Arial"/>
          <w:lang w:val="pt-PT"/>
        </w:rPr>
        <w:t>AGRADECIMENTOS</w:t>
      </w:r>
    </w:p>
    <w:p w14:paraId="1EA7B964" w14:textId="77777777" w:rsidR="00560182" w:rsidRPr="008C1B8A" w:rsidRDefault="00D12698" w:rsidP="00560182">
      <w:pPr>
        <w:rPr>
          <w:rFonts w:ascii="PT Sans" w:hAnsi="PT Sans" w:cs="Arial"/>
          <w:lang w:val="pt-PT"/>
        </w:rPr>
      </w:pPr>
      <w:r w:rsidRPr="008C1B8A">
        <w:rPr>
          <w:rFonts w:ascii="PT Sans" w:hAnsi="PT Sans" w:cs="Arial"/>
          <w:lang w:val="pt-PT"/>
        </w:rPr>
        <w:t>Declaração opcional para agradecer a outros contribuidores, assistência ou apoio financeiro.</w:t>
      </w:r>
    </w:p>
    <w:p w14:paraId="237FF36B" w14:textId="1EEB27F0" w:rsidR="00B55A17" w:rsidRPr="008C1B8A" w:rsidRDefault="00B55A17" w:rsidP="00F64142">
      <w:pPr>
        <w:pStyle w:val="IATED-ACKREFERENCES"/>
        <w:rPr>
          <w:rFonts w:ascii="PT Sans" w:hAnsi="PT Sans" w:cs="Arial"/>
          <w:lang w:val="pt-PT"/>
        </w:rPr>
      </w:pPr>
      <w:r w:rsidRPr="008C1B8A">
        <w:rPr>
          <w:rFonts w:ascii="PT Sans" w:hAnsi="PT Sans" w:cs="Arial"/>
          <w:lang w:val="pt-PT"/>
        </w:rPr>
        <w:lastRenderedPageBreak/>
        <w:t>REFER</w:t>
      </w:r>
      <w:r w:rsidR="009C7126" w:rsidRPr="008C1B8A">
        <w:rPr>
          <w:rFonts w:ascii="PT Sans" w:hAnsi="PT Sans" w:cs="Arial"/>
          <w:lang w:val="pt-PT"/>
        </w:rPr>
        <w:t>ências</w:t>
      </w:r>
    </w:p>
    <w:p w14:paraId="7EAA0B49" w14:textId="77777777" w:rsidR="004D5C63" w:rsidRPr="008C1B8A" w:rsidRDefault="00D12698" w:rsidP="00D12698">
      <w:pPr>
        <w:rPr>
          <w:rFonts w:ascii="PT Sans" w:hAnsi="PT Sans" w:cs="Arial"/>
          <w:lang w:val="pt-PT"/>
        </w:rPr>
      </w:pPr>
      <w:r w:rsidRPr="008C1B8A">
        <w:rPr>
          <w:rFonts w:ascii="PT Sans" w:hAnsi="PT Sans" w:cs="Arial"/>
          <w:lang w:val="pt-PT"/>
        </w:rPr>
        <w:t>A lista das referências deve ser fornecida no final do trabalho. Por favor, use APA (7ª Edição) para citações e referências (</w:t>
      </w:r>
      <w:hyperlink r:id="rId11" w:history="1">
        <w:r w:rsidRPr="008C1B8A">
          <w:rPr>
            <w:rStyle w:val="Hiperligao"/>
            <w:rFonts w:ascii="PT Sans" w:hAnsi="PT Sans" w:cs="Arial"/>
            <w:lang w:val="pt-PT"/>
          </w:rPr>
          <w:t>https://apastyle.apa.org/style-grammar-guidelines</w:t>
        </w:r>
      </w:hyperlink>
      <w:r w:rsidRPr="008C1B8A">
        <w:rPr>
          <w:rFonts w:ascii="PT Sans" w:hAnsi="PT Sans" w:cs="Arial"/>
          <w:lang w:val="pt-PT"/>
        </w:rPr>
        <w:t xml:space="preserve">). </w:t>
      </w:r>
      <w:r w:rsidR="009C7126" w:rsidRPr="008C1B8A">
        <w:rPr>
          <w:rFonts w:ascii="PT Sans" w:hAnsi="PT Sans" w:cs="Arial"/>
          <w:lang w:val="pt-PT"/>
        </w:rPr>
        <w:t>A bibliografia a seguir fornece uma lista de referência de amostra com entradas para artigos de revistas, capítulos, livros, atas, bem como recursos on-line.</w:t>
      </w:r>
    </w:p>
    <w:p w14:paraId="5C7FF14B" w14:textId="77777777" w:rsidR="00113D5F" w:rsidRPr="008C1B8A" w:rsidRDefault="00113D5F" w:rsidP="00F3710C">
      <w:pPr>
        <w:pStyle w:val="IATED-References"/>
      </w:pPr>
      <w:r w:rsidRPr="008C1B8A">
        <w:t xml:space="preserve">American Psychological Association. (n.d.). Just-world hypothesis. In </w:t>
      </w:r>
      <w:r w:rsidRPr="008C1B8A">
        <w:rPr>
          <w:i/>
          <w:iCs/>
        </w:rPr>
        <w:t>APA dictionary of psychology</w:t>
      </w:r>
      <w:r w:rsidRPr="008C1B8A">
        <w:t xml:space="preserve">. Retrieved January 18, 2020, from </w:t>
      </w:r>
      <w:proofErr w:type="gramStart"/>
      <w:r w:rsidRPr="008C1B8A">
        <w:t>https://dictionary.apa.org/just-world-hypothesis</w:t>
      </w:r>
      <w:proofErr w:type="gramEnd"/>
      <w:r w:rsidRPr="008C1B8A">
        <w:t xml:space="preserve"> </w:t>
      </w:r>
    </w:p>
    <w:p w14:paraId="3358BB2A" w14:textId="77777777" w:rsidR="00113D5F" w:rsidRPr="008C1B8A" w:rsidRDefault="00113D5F" w:rsidP="00F3710C">
      <w:pPr>
        <w:pStyle w:val="IATED-References"/>
        <w:rPr>
          <w:rFonts w:eastAsia="Arial Unicode MS"/>
          <w:u w:color="000000"/>
          <w:bdr w:val="nil"/>
          <w:lang w:eastAsia="pt-PT"/>
        </w:rPr>
      </w:pPr>
      <w:r w:rsidRPr="008C1B8A">
        <w:rPr>
          <w:rFonts w:eastAsia="Arial Unicode MS"/>
          <w:u w:color="000000"/>
          <w:bdr w:val="nil"/>
          <w:lang w:val="es-ES" w:eastAsia="pt-PT"/>
        </w:rPr>
        <w:t xml:space="preserve">Aron, L., Botella, M., &amp; Lubart, T. (2019). </w:t>
      </w:r>
      <w:r w:rsidRPr="008C1B8A">
        <w:rPr>
          <w:rFonts w:eastAsia="Arial Unicode MS"/>
          <w:u w:color="000000"/>
          <w:bdr w:val="nil"/>
          <w:lang w:eastAsia="pt-PT"/>
        </w:rPr>
        <w:t xml:space="preserve">Culinary arts: Talent and their development. In R. F. </w:t>
      </w:r>
      <w:proofErr w:type="spellStart"/>
      <w:r w:rsidRPr="008C1B8A">
        <w:rPr>
          <w:rFonts w:eastAsia="Arial Unicode MS"/>
          <w:u w:color="000000"/>
          <w:bdr w:val="nil"/>
          <w:lang w:eastAsia="pt-PT"/>
        </w:rPr>
        <w:t>Subotnik</w:t>
      </w:r>
      <w:proofErr w:type="spellEnd"/>
      <w:r w:rsidRPr="008C1B8A">
        <w:rPr>
          <w:rFonts w:eastAsia="Arial Unicode MS"/>
          <w:u w:color="000000"/>
          <w:bdr w:val="nil"/>
          <w:lang w:eastAsia="pt-PT"/>
        </w:rPr>
        <w:t>, P. Olszewski-</w:t>
      </w:r>
      <w:proofErr w:type="spellStart"/>
      <w:r w:rsidRPr="008C1B8A">
        <w:rPr>
          <w:rFonts w:eastAsia="Arial Unicode MS"/>
          <w:u w:color="000000"/>
          <w:bdr w:val="nil"/>
          <w:lang w:eastAsia="pt-PT"/>
        </w:rPr>
        <w:t>Kubilius</w:t>
      </w:r>
      <w:proofErr w:type="spellEnd"/>
      <w:r w:rsidRPr="008C1B8A">
        <w:rPr>
          <w:rFonts w:eastAsia="Arial Unicode MS"/>
          <w:u w:color="000000"/>
          <w:bdr w:val="nil"/>
          <w:lang w:eastAsia="pt-PT"/>
        </w:rPr>
        <w:t xml:space="preserve">, &amp; F. C. Worrell (Eds.), </w:t>
      </w:r>
      <w:r w:rsidRPr="008C1B8A">
        <w:rPr>
          <w:rFonts w:eastAsia="Arial Unicode MS"/>
          <w:i/>
          <w:iCs/>
          <w:u w:color="000000"/>
          <w:bdr w:val="nil"/>
          <w:lang w:eastAsia="pt-PT"/>
        </w:rPr>
        <w:t>The psychology of high performance: Developing human potential into domain-specific talent</w:t>
      </w:r>
      <w:r w:rsidRPr="008C1B8A">
        <w:rPr>
          <w:rFonts w:eastAsia="Arial Unicode MS"/>
          <w:u w:color="000000"/>
          <w:bdr w:val="nil"/>
          <w:lang w:eastAsia="pt-PT"/>
        </w:rPr>
        <w:t xml:space="preserve"> (pp. 345–359). American Psychological Association. https://doi.org/10.1037/0000120-016</w:t>
      </w:r>
    </w:p>
    <w:p w14:paraId="6E1109D4" w14:textId="77777777" w:rsidR="00113D5F" w:rsidRPr="008C1B8A" w:rsidRDefault="00113D5F" w:rsidP="00F3710C">
      <w:pPr>
        <w:pStyle w:val="IATED-References"/>
      </w:pPr>
      <w:proofErr w:type="spellStart"/>
      <w:r w:rsidRPr="008C1B8A">
        <w:t>Baral</w:t>
      </w:r>
      <w:proofErr w:type="spellEnd"/>
      <w:r w:rsidRPr="008C1B8A">
        <w:t>, P., Larsen, M., &amp; Archer, M. (2019</w:t>
      </w:r>
      <w:r w:rsidRPr="008C1B8A">
        <w:rPr>
          <w:i/>
          <w:iCs/>
        </w:rPr>
        <w:t>). Does money grow on trees? Restoration financing in Southeast Asia</w:t>
      </w:r>
      <w:r w:rsidRPr="008C1B8A">
        <w:t xml:space="preserve">. Atlantic Council. </w:t>
      </w:r>
      <w:hyperlink r:id="rId12" w:history="1">
        <w:r w:rsidRPr="008C1B8A">
          <w:rPr>
            <w:rStyle w:val="Hiperligao"/>
            <w:rFonts w:ascii="PT Sans" w:hAnsi="PT Sans"/>
          </w:rPr>
          <w:t>https://www.atlanticcouncil.org/in-depth-research-reports/report/does-money-grow-on-trees-restoring-financing-in-southeast-asia/</w:t>
        </w:r>
      </w:hyperlink>
    </w:p>
    <w:p w14:paraId="1EB30679" w14:textId="77777777" w:rsidR="00113D5F" w:rsidRPr="008C1B8A" w:rsidRDefault="00113D5F" w:rsidP="00F3710C">
      <w:pPr>
        <w:pStyle w:val="IATED-References"/>
      </w:pPr>
      <w:r w:rsidRPr="008C1B8A">
        <w:t xml:space="preserve">Carey, B. (2019, March 22). Can we get better at forgetting? </w:t>
      </w:r>
      <w:r w:rsidRPr="008C1B8A">
        <w:rPr>
          <w:i/>
          <w:iCs/>
        </w:rPr>
        <w:t>The New York Times.</w:t>
      </w:r>
      <w:r w:rsidRPr="008C1B8A">
        <w:t xml:space="preserve"> https://www.nytimes.com/2019/03/22/health/memory-forgetting-psychology.html </w:t>
      </w:r>
    </w:p>
    <w:p w14:paraId="550C1E8E" w14:textId="77777777" w:rsidR="00113D5F" w:rsidRPr="008C1B8A" w:rsidRDefault="00113D5F" w:rsidP="00113D5F">
      <w:pPr>
        <w:pStyle w:val="referenceitem"/>
        <w:spacing w:before="120" w:after="120"/>
        <w:rPr>
          <w:rFonts w:ascii="PT Sans" w:hAnsi="PT Sans" w:cs="Arial"/>
          <w:sz w:val="20"/>
          <w:szCs w:val="20"/>
        </w:rPr>
      </w:pPr>
      <w:proofErr w:type="spellStart"/>
      <w:r w:rsidRPr="008C1B8A">
        <w:rPr>
          <w:rFonts w:ascii="PT Sans" w:hAnsi="PT Sans" w:cs="Arial"/>
          <w:sz w:val="20"/>
          <w:szCs w:val="20"/>
        </w:rPr>
        <w:t>Crimi</w:t>
      </w:r>
      <w:proofErr w:type="spellEnd"/>
      <w:r w:rsidRPr="008C1B8A">
        <w:rPr>
          <w:rFonts w:ascii="PT Sans" w:hAnsi="PT Sans" w:cs="Arial"/>
          <w:sz w:val="20"/>
          <w:szCs w:val="20"/>
        </w:rPr>
        <w:t xml:space="preserve">, C. (2019). </w:t>
      </w:r>
      <w:r w:rsidRPr="008C1B8A">
        <w:rPr>
          <w:rFonts w:ascii="PT Sans" w:hAnsi="PT Sans" w:cs="Arial"/>
          <w:i/>
          <w:iCs/>
          <w:sz w:val="20"/>
          <w:szCs w:val="20"/>
        </w:rPr>
        <w:t>Weird little robots</w:t>
      </w:r>
      <w:r w:rsidRPr="008C1B8A">
        <w:rPr>
          <w:rFonts w:ascii="PT Sans" w:hAnsi="PT Sans" w:cs="Arial"/>
          <w:sz w:val="20"/>
          <w:szCs w:val="20"/>
        </w:rPr>
        <w:t xml:space="preserve"> (C. </w:t>
      </w:r>
      <w:proofErr w:type="spellStart"/>
      <w:r w:rsidRPr="008C1B8A">
        <w:rPr>
          <w:rFonts w:ascii="PT Sans" w:hAnsi="PT Sans" w:cs="Arial"/>
          <w:sz w:val="20"/>
          <w:szCs w:val="20"/>
        </w:rPr>
        <w:t>Luyken</w:t>
      </w:r>
      <w:proofErr w:type="spellEnd"/>
      <w:r w:rsidRPr="008C1B8A">
        <w:rPr>
          <w:rFonts w:ascii="PT Sans" w:hAnsi="PT Sans" w:cs="Arial"/>
          <w:sz w:val="20"/>
          <w:szCs w:val="20"/>
        </w:rPr>
        <w:t xml:space="preserve">, Illus.). Candlewick Press. </w:t>
      </w:r>
    </w:p>
    <w:p w14:paraId="4CFD1C2E" w14:textId="77777777" w:rsidR="00113D5F" w:rsidRPr="008C1B8A" w:rsidRDefault="00113D5F" w:rsidP="00F3710C">
      <w:pPr>
        <w:pStyle w:val="IATED-References"/>
      </w:pPr>
      <w:r w:rsidRPr="008C1B8A">
        <w:t xml:space="preserve">Department for Business Innovation &amp; Skills. (2016). </w:t>
      </w:r>
      <w:r w:rsidRPr="008C1B8A">
        <w:rPr>
          <w:i/>
          <w:iCs/>
        </w:rPr>
        <w:t>Success as a knowledge economy: Teaching excellent, social mobility and student choice</w:t>
      </w:r>
      <w:r w:rsidRPr="008C1B8A">
        <w:t xml:space="preserve"> [White paper]. Crown. </w:t>
      </w:r>
      <w:hyperlink r:id="rId13" w:history="1">
        <w:r w:rsidRPr="008C1B8A">
          <w:rPr>
            <w:rStyle w:val="Hiperligao"/>
            <w:rFonts w:ascii="PT Sans" w:hAnsi="PT Sans"/>
          </w:rPr>
          <w:t>https://www.gov.uk/government/uploads/system/uploads/attachment_data/file/523396/bis-16-265-success-as-a-knowledge-economy.pdf</w:t>
        </w:r>
      </w:hyperlink>
    </w:p>
    <w:p w14:paraId="252EEE73" w14:textId="77777777" w:rsidR="00113D5F" w:rsidRPr="008C1B8A" w:rsidRDefault="00113D5F" w:rsidP="00F3710C">
      <w:pPr>
        <w:pStyle w:val="IATED-References"/>
        <w:rPr>
          <w:rFonts w:eastAsia="Arial Unicode MS"/>
          <w:u w:color="000000"/>
          <w:bdr w:val="nil"/>
          <w:lang w:eastAsia="pt-PT"/>
        </w:rPr>
      </w:pPr>
      <w:r w:rsidRPr="008C1B8A">
        <w:rPr>
          <w:rFonts w:eastAsia="Arial Unicode MS"/>
          <w:u w:color="000000"/>
          <w:bdr w:val="nil"/>
          <w:lang w:eastAsia="pt-PT"/>
        </w:rPr>
        <w:t xml:space="preserve">Dillard, J. P. (2020). Currents in the study of persuasion. In M. B. Oliver, A. A. Raney, &amp; J. Bryant (Eds.), </w:t>
      </w:r>
      <w:r w:rsidRPr="008C1B8A">
        <w:rPr>
          <w:rFonts w:eastAsia="Arial Unicode MS"/>
          <w:i/>
          <w:iCs/>
          <w:u w:color="000000"/>
          <w:bdr w:val="nil"/>
          <w:lang w:eastAsia="pt-PT"/>
        </w:rPr>
        <w:t>Media effects: Advances in theory and research</w:t>
      </w:r>
      <w:r w:rsidRPr="008C1B8A">
        <w:rPr>
          <w:rFonts w:eastAsia="Arial Unicode MS"/>
          <w:u w:color="000000"/>
          <w:bdr w:val="nil"/>
          <w:lang w:eastAsia="pt-PT"/>
        </w:rPr>
        <w:t xml:space="preserve"> (4th ed., pp. 115–129). Routledge. </w:t>
      </w:r>
    </w:p>
    <w:p w14:paraId="147E6E2C" w14:textId="77777777" w:rsidR="00113D5F" w:rsidRPr="008C1B8A" w:rsidRDefault="00113D5F" w:rsidP="00113D5F">
      <w:pPr>
        <w:pStyle w:val="referenceitem"/>
        <w:spacing w:before="120" w:after="120"/>
        <w:rPr>
          <w:rFonts w:ascii="PT Sans" w:hAnsi="PT Sans" w:cs="Arial"/>
          <w:sz w:val="20"/>
          <w:szCs w:val="20"/>
        </w:rPr>
      </w:pPr>
      <w:r w:rsidRPr="008C1B8A">
        <w:rPr>
          <w:rFonts w:ascii="PT Sans" w:hAnsi="PT Sans" w:cs="Arial"/>
          <w:sz w:val="20"/>
          <w:szCs w:val="20"/>
        </w:rPr>
        <w:t xml:space="preserve">Grady, J. S., Her, M., Moreno, G., Perez, C., &amp; </w:t>
      </w:r>
      <w:proofErr w:type="spellStart"/>
      <w:r w:rsidRPr="008C1B8A">
        <w:rPr>
          <w:rFonts w:ascii="PT Sans" w:hAnsi="PT Sans" w:cs="Arial"/>
          <w:sz w:val="20"/>
          <w:szCs w:val="20"/>
        </w:rPr>
        <w:t>Yelinek</w:t>
      </w:r>
      <w:proofErr w:type="spellEnd"/>
      <w:r w:rsidRPr="008C1B8A">
        <w:rPr>
          <w:rFonts w:ascii="PT Sans" w:hAnsi="PT Sans" w:cs="Arial"/>
          <w:sz w:val="20"/>
          <w:szCs w:val="20"/>
        </w:rPr>
        <w:t xml:space="preserve">, J. (2019). Emotions in storybooks: A comparison of storybooks that represent ethnic and racial groups in the United States. </w:t>
      </w:r>
      <w:r w:rsidRPr="008C1B8A">
        <w:rPr>
          <w:rFonts w:ascii="PT Sans" w:hAnsi="PT Sans" w:cs="Arial"/>
          <w:i/>
          <w:iCs/>
          <w:sz w:val="20"/>
          <w:szCs w:val="20"/>
        </w:rPr>
        <w:t>Psychology of Popular Media Culture, 8</w:t>
      </w:r>
      <w:r w:rsidRPr="008C1B8A">
        <w:rPr>
          <w:rFonts w:ascii="PT Sans" w:hAnsi="PT Sans" w:cs="Arial"/>
          <w:sz w:val="20"/>
          <w:szCs w:val="20"/>
        </w:rPr>
        <w:t xml:space="preserve">(3), 207–217. </w:t>
      </w:r>
      <w:hyperlink r:id="rId14" w:history="1">
        <w:r w:rsidRPr="008C1B8A">
          <w:rPr>
            <w:rStyle w:val="Hiperligao"/>
            <w:rFonts w:ascii="PT Sans" w:hAnsi="PT Sans" w:cs="Arial"/>
            <w:sz w:val="20"/>
            <w:szCs w:val="20"/>
          </w:rPr>
          <w:t>https://doi.org/10.1037/ppm0000185</w:t>
        </w:r>
      </w:hyperlink>
    </w:p>
    <w:p w14:paraId="515550E5" w14:textId="77777777" w:rsidR="00113D5F" w:rsidRPr="008C1B8A" w:rsidRDefault="00113D5F" w:rsidP="00F3710C">
      <w:pPr>
        <w:pStyle w:val="IATED-References"/>
      </w:pPr>
      <w:r w:rsidRPr="008C1B8A">
        <w:t xml:space="preserve">Harlan, C. (2013, April 2). North Korea vows to restart shuttered nuclear reactor that can make bomb-grade plutonium. </w:t>
      </w:r>
      <w:r w:rsidRPr="008C1B8A">
        <w:rPr>
          <w:i/>
          <w:iCs/>
        </w:rPr>
        <w:t>The Washington Post</w:t>
      </w:r>
      <w:r w:rsidRPr="008C1B8A">
        <w:t xml:space="preserve">, A1, A4. </w:t>
      </w:r>
    </w:p>
    <w:p w14:paraId="510D42E6" w14:textId="77777777" w:rsidR="00113D5F" w:rsidRPr="008C1B8A" w:rsidRDefault="00113D5F" w:rsidP="00113D5F">
      <w:pPr>
        <w:pStyle w:val="referenceitem"/>
        <w:spacing w:before="120" w:after="120"/>
        <w:rPr>
          <w:rFonts w:ascii="PT Sans" w:hAnsi="PT Sans" w:cs="Arial"/>
          <w:sz w:val="20"/>
          <w:szCs w:val="20"/>
        </w:rPr>
      </w:pPr>
      <w:r w:rsidRPr="008C1B8A">
        <w:rPr>
          <w:rFonts w:ascii="PT Sans" w:hAnsi="PT Sans" w:cs="Arial"/>
          <w:sz w:val="20"/>
          <w:szCs w:val="20"/>
        </w:rPr>
        <w:t xml:space="preserve">Jackson, L. M. (2019). </w:t>
      </w:r>
      <w:r w:rsidRPr="008C1B8A">
        <w:rPr>
          <w:rFonts w:ascii="PT Sans" w:hAnsi="PT Sans" w:cs="Arial"/>
          <w:i/>
          <w:iCs/>
          <w:sz w:val="20"/>
          <w:szCs w:val="20"/>
        </w:rPr>
        <w:t>The psychology of prejudice: From attitudes to social action</w:t>
      </w:r>
      <w:r w:rsidRPr="008C1B8A">
        <w:rPr>
          <w:rFonts w:ascii="PT Sans" w:hAnsi="PT Sans" w:cs="Arial"/>
          <w:sz w:val="20"/>
          <w:szCs w:val="20"/>
        </w:rPr>
        <w:t xml:space="preserve"> (2nd ed.). American Psychological Association. </w:t>
      </w:r>
      <w:hyperlink r:id="rId15" w:history="1">
        <w:r w:rsidRPr="008C1B8A">
          <w:rPr>
            <w:rStyle w:val="Hiperligao"/>
            <w:rFonts w:ascii="PT Sans" w:hAnsi="PT Sans" w:cs="Arial"/>
            <w:sz w:val="20"/>
            <w:szCs w:val="20"/>
          </w:rPr>
          <w:t>https://doi.org/10.1037/0000168-000</w:t>
        </w:r>
      </w:hyperlink>
      <w:r w:rsidRPr="008C1B8A">
        <w:rPr>
          <w:rFonts w:ascii="PT Sans" w:hAnsi="PT Sans" w:cs="Arial"/>
          <w:sz w:val="20"/>
          <w:szCs w:val="20"/>
        </w:rPr>
        <w:t xml:space="preserve"> </w:t>
      </w:r>
    </w:p>
    <w:p w14:paraId="04CC4601" w14:textId="77777777" w:rsidR="00113D5F" w:rsidRPr="008C1B8A" w:rsidRDefault="00113D5F" w:rsidP="00F3710C">
      <w:pPr>
        <w:pStyle w:val="IATED-References"/>
      </w:pPr>
      <w:r w:rsidRPr="008C1B8A">
        <w:t>Lyons, D. (2009, June 15). Don’t ‘</w:t>
      </w:r>
      <w:proofErr w:type="spellStart"/>
      <w:r w:rsidRPr="008C1B8A">
        <w:t>iTune</w:t>
      </w:r>
      <w:proofErr w:type="spellEnd"/>
      <w:r w:rsidRPr="008C1B8A">
        <w:t xml:space="preserve">’ us: It’s geeks versus writers. Guess who’s winning. </w:t>
      </w:r>
      <w:r w:rsidRPr="008C1B8A">
        <w:rPr>
          <w:i/>
          <w:iCs/>
        </w:rPr>
        <w:t>Newsweek, 153</w:t>
      </w:r>
      <w:r w:rsidRPr="008C1B8A">
        <w:t xml:space="preserve">(24), 27. </w:t>
      </w:r>
    </w:p>
    <w:p w14:paraId="2BA63CAD" w14:textId="77777777" w:rsidR="00113D5F" w:rsidRPr="008C1B8A" w:rsidRDefault="00113D5F" w:rsidP="00F3710C">
      <w:pPr>
        <w:pStyle w:val="IATED-References"/>
      </w:pPr>
      <w:r w:rsidRPr="008C1B8A">
        <w:t xml:space="preserve">Merriam-Webster. (n.d.). Semantics. In </w:t>
      </w:r>
      <w:r w:rsidRPr="008C1B8A">
        <w:rPr>
          <w:i/>
          <w:iCs/>
        </w:rPr>
        <w:t>Merriam-Webster.com dictionary</w:t>
      </w:r>
      <w:r w:rsidRPr="008C1B8A">
        <w:t xml:space="preserve">. Retrieved January 4, 2020, from </w:t>
      </w:r>
      <w:hyperlink r:id="rId16" w:history="1">
        <w:r w:rsidRPr="008C1B8A">
          <w:rPr>
            <w:rStyle w:val="Hiperligao"/>
            <w:rFonts w:ascii="PT Sans" w:hAnsi="PT Sans"/>
          </w:rPr>
          <w:t>https://www.merriam-webster.com/dictionary/semantics</w:t>
        </w:r>
      </w:hyperlink>
    </w:p>
    <w:p w14:paraId="2372880D" w14:textId="77777777" w:rsidR="00113D5F" w:rsidRPr="008C1B8A" w:rsidRDefault="00113D5F" w:rsidP="00F3710C">
      <w:pPr>
        <w:pStyle w:val="IATED-References"/>
      </w:pPr>
      <w:r w:rsidRPr="008C1B8A">
        <w:t xml:space="preserve">National Cancer Institute. (2019). </w:t>
      </w:r>
      <w:r w:rsidRPr="008C1B8A">
        <w:rPr>
          <w:i/>
          <w:iCs/>
        </w:rPr>
        <w:t>Taking time: Support for people with cancer</w:t>
      </w:r>
      <w:r w:rsidRPr="008C1B8A">
        <w:t xml:space="preserve"> (NIH Publication No. 18-2059). U.S. Department of Health and Human Services, National Institutes of Health. </w:t>
      </w:r>
      <w:hyperlink r:id="rId17" w:history="1">
        <w:r w:rsidRPr="008C1B8A">
          <w:rPr>
            <w:rStyle w:val="Hiperligao"/>
            <w:rFonts w:ascii="PT Sans" w:hAnsi="PT Sans"/>
          </w:rPr>
          <w:t>https://www.cancer.gov/publications/patient-education/takingtime.pdf</w:t>
        </w:r>
      </w:hyperlink>
    </w:p>
    <w:p w14:paraId="7BDA0DF8" w14:textId="77777777" w:rsidR="00113D5F" w:rsidRPr="008C1B8A" w:rsidRDefault="00113D5F" w:rsidP="00F3710C">
      <w:pPr>
        <w:pStyle w:val="IATED-References"/>
      </w:pPr>
      <w:r w:rsidRPr="008C1B8A">
        <w:t xml:space="preserve">Ouellette, J. (2019, November 15). Physicists capture first footage of quantum knots unraveling in superfluid. </w:t>
      </w:r>
      <w:r w:rsidRPr="008C1B8A">
        <w:rPr>
          <w:i/>
          <w:iCs/>
        </w:rPr>
        <w:t xml:space="preserve">Ars </w:t>
      </w:r>
      <w:proofErr w:type="spellStart"/>
      <w:r w:rsidRPr="008C1B8A">
        <w:rPr>
          <w:i/>
          <w:iCs/>
        </w:rPr>
        <w:t>Technica</w:t>
      </w:r>
      <w:proofErr w:type="spellEnd"/>
      <w:r w:rsidRPr="008C1B8A">
        <w:t>. https://arstechnica.com/science/2019/11/study-you-can-tie-a-quantum-knot-in-a-superfluid-but-it-will-soon-untie-itself/</w:t>
      </w:r>
    </w:p>
    <w:p w14:paraId="7756EC96" w14:textId="77777777" w:rsidR="00113D5F" w:rsidRPr="008C1B8A" w:rsidRDefault="00113D5F" w:rsidP="00113D5F">
      <w:pPr>
        <w:pStyle w:val="referenceitem"/>
        <w:spacing w:before="120" w:after="120"/>
        <w:rPr>
          <w:rFonts w:ascii="PT Sans" w:hAnsi="PT Sans" w:cs="Arial"/>
          <w:sz w:val="20"/>
          <w:szCs w:val="20"/>
        </w:rPr>
      </w:pPr>
      <w:r w:rsidRPr="008C1B8A">
        <w:rPr>
          <w:rFonts w:ascii="PT Sans" w:hAnsi="PT Sans" w:cs="Arial"/>
          <w:sz w:val="20"/>
          <w:szCs w:val="20"/>
        </w:rPr>
        <w:t xml:space="preserve">Pitman, G. E. (2016). </w:t>
      </w:r>
      <w:r w:rsidRPr="008C1B8A">
        <w:rPr>
          <w:rFonts w:ascii="PT Sans" w:hAnsi="PT Sans" w:cs="Arial"/>
          <w:i/>
          <w:iCs/>
          <w:sz w:val="20"/>
          <w:szCs w:val="20"/>
        </w:rPr>
        <w:t>This day in June</w:t>
      </w:r>
      <w:r w:rsidRPr="008C1B8A">
        <w:rPr>
          <w:rFonts w:ascii="PT Sans" w:hAnsi="PT Sans" w:cs="Arial"/>
          <w:sz w:val="20"/>
          <w:szCs w:val="20"/>
        </w:rPr>
        <w:t xml:space="preserve"> (K. </w:t>
      </w:r>
      <w:proofErr w:type="spellStart"/>
      <w:r w:rsidRPr="008C1B8A">
        <w:rPr>
          <w:rFonts w:ascii="PT Sans" w:hAnsi="PT Sans" w:cs="Arial"/>
          <w:sz w:val="20"/>
          <w:szCs w:val="20"/>
        </w:rPr>
        <w:t>Litten</w:t>
      </w:r>
      <w:proofErr w:type="spellEnd"/>
      <w:r w:rsidRPr="008C1B8A">
        <w:rPr>
          <w:rFonts w:ascii="PT Sans" w:hAnsi="PT Sans" w:cs="Arial"/>
          <w:sz w:val="20"/>
          <w:szCs w:val="20"/>
        </w:rPr>
        <w:t xml:space="preserve">, Illus.). </w:t>
      </w:r>
      <w:proofErr w:type="spellStart"/>
      <w:r w:rsidRPr="008C1B8A">
        <w:rPr>
          <w:rFonts w:ascii="PT Sans" w:hAnsi="PT Sans" w:cs="Arial"/>
          <w:sz w:val="20"/>
          <w:szCs w:val="20"/>
        </w:rPr>
        <w:t>Magination</w:t>
      </w:r>
      <w:proofErr w:type="spellEnd"/>
      <w:r w:rsidRPr="008C1B8A">
        <w:rPr>
          <w:rFonts w:ascii="PT Sans" w:hAnsi="PT Sans" w:cs="Arial"/>
          <w:sz w:val="20"/>
          <w:szCs w:val="20"/>
        </w:rPr>
        <w:t xml:space="preserve"> Press. </w:t>
      </w:r>
    </w:p>
    <w:p w14:paraId="5CBF1C51" w14:textId="77777777" w:rsidR="00113D5F" w:rsidRPr="008C1B8A" w:rsidRDefault="00113D5F" w:rsidP="00113D5F">
      <w:pPr>
        <w:pStyle w:val="referenceitem"/>
        <w:spacing w:before="120" w:after="120"/>
        <w:rPr>
          <w:rFonts w:ascii="PT Sans" w:hAnsi="PT Sans" w:cs="Arial"/>
          <w:sz w:val="20"/>
          <w:szCs w:val="20"/>
        </w:rPr>
      </w:pPr>
      <w:r w:rsidRPr="008C1B8A">
        <w:rPr>
          <w:rFonts w:ascii="PT Sans" w:hAnsi="PT Sans" w:cs="Arial"/>
          <w:sz w:val="20"/>
          <w:szCs w:val="20"/>
        </w:rPr>
        <w:t>Sapolsky, R. M. (2017).</w:t>
      </w:r>
      <w:r w:rsidRPr="008C1B8A">
        <w:rPr>
          <w:rFonts w:ascii="PT Sans" w:hAnsi="PT Sans" w:cs="Arial"/>
          <w:i/>
          <w:iCs/>
          <w:sz w:val="20"/>
          <w:szCs w:val="20"/>
        </w:rPr>
        <w:t xml:space="preserve"> Behave: The biology of humans at our best and worst</w:t>
      </w:r>
      <w:r w:rsidRPr="008C1B8A">
        <w:rPr>
          <w:rFonts w:ascii="PT Sans" w:hAnsi="PT Sans" w:cs="Arial"/>
          <w:sz w:val="20"/>
          <w:szCs w:val="20"/>
        </w:rPr>
        <w:t xml:space="preserve">. Penguin Books. </w:t>
      </w:r>
    </w:p>
    <w:p w14:paraId="2AAE49EF" w14:textId="77777777" w:rsidR="00113D5F" w:rsidRPr="008C1B8A" w:rsidRDefault="00113D5F" w:rsidP="00F3710C">
      <w:pPr>
        <w:pStyle w:val="IATED-References"/>
      </w:pPr>
      <w:r w:rsidRPr="008C1B8A">
        <w:t xml:space="preserve">Schaefer, N. K., &amp; Shapiro, B. (2019, September 6). New middle chapter in the story of human evolution. </w:t>
      </w:r>
      <w:r w:rsidRPr="008C1B8A">
        <w:rPr>
          <w:i/>
          <w:iCs/>
        </w:rPr>
        <w:t>Science, 365</w:t>
      </w:r>
      <w:r w:rsidRPr="008C1B8A">
        <w:t xml:space="preserve">(6457), 981–982. </w:t>
      </w:r>
      <w:hyperlink r:id="rId18" w:history="1">
        <w:r w:rsidRPr="008C1B8A">
          <w:rPr>
            <w:rStyle w:val="Hiperligao"/>
            <w:rFonts w:ascii="PT Sans" w:hAnsi="PT Sans"/>
          </w:rPr>
          <w:t>https://doi.org/10.1126/science.aay3550</w:t>
        </w:r>
      </w:hyperlink>
      <w:r w:rsidRPr="008C1B8A">
        <w:t xml:space="preserve"> </w:t>
      </w:r>
    </w:p>
    <w:p w14:paraId="7B572EFC" w14:textId="77777777" w:rsidR="00113D5F" w:rsidRPr="008C1B8A" w:rsidRDefault="00113D5F" w:rsidP="00F3710C">
      <w:pPr>
        <w:pStyle w:val="IATED-References"/>
      </w:pPr>
      <w:r w:rsidRPr="008C1B8A">
        <w:lastRenderedPageBreak/>
        <w:t xml:space="preserve">Schulman, M. (2019, September 9). Superfans: A love story. </w:t>
      </w:r>
      <w:r w:rsidRPr="008C1B8A">
        <w:rPr>
          <w:i/>
          <w:iCs/>
        </w:rPr>
        <w:t>The New Yorker</w:t>
      </w:r>
      <w:r w:rsidRPr="008C1B8A">
        <w:t xml:space="preserve">. </w:t>
      </w:r>
      <w:hyperlink r:id="rId19" w:history="1">
        <w:r w:rsidRPr="008C1B8A">
          <w:rPr>
            <w:rStyle w:val="Hiperligao"/>
            <w:rFonts w:ascii="PT Sans" w:hAnsi="PT Sans"/>
          </w:rPr>
          <w:t>https://www.newyorker.com/magazine/2019/09/16/superfans-a-love-story</w:t>
        </w:r>
      </w:hyperlink>
    </w:p>
    <w:p w14:paraId="5AB27F98" w14:textId="77777777" w:rsidR="00113D5F" w:rsidRPr="008C1B8A" w:rsidRDefault="00113D5F" w:rsidP="00113D5F">
      <w:pPr>
        <w:pStyle w:val="referenceitem"/>
        <w:spacing w:before="120" w:after="120"/>
        <w:rPr>
          <w:rFonts w:ascii="PT Sans" w:hAnsi="PT Sans" w:cs="Arial"/>
          <w:sz w:val="20"/>
          <w:szCs w:val="20"/>
        </w:rPr>
      </w:pPr>
      <w:r w:rsidRPr="008C1B8A">
        <w:rPr>
          <w:rFonts w:ascii="PT Sans" w:hAnsi="PT Sans" w:cs="Arial"/>
          <w:sz w:val="20"/>
          <w:szCs w:val="20"/>
        </w:rPr>
        <w:t xml:space="preserve">Slater, D. (2017). </w:t>
      </w:r>
      <w:r w:rsidRPr="008C1B8A">
        <w:rPr>
          <w:rFonts w:ascii="PT Sans" w:hAnsi="PT Sans" w:cs="Arial"/>
          <w:i/>
          <w:iCs/>
          <w:sz w:val="20"/>
          <w:szCs w:val="20"/>
        </w:rPr>
        <w:t>The antlered ship</w:t>
      </w:r>
      <w:r w:rsidRPr="008C1B8A">
        <w:rPr>
          <w:rFonts w:ascii="PT Sans" w:hAnsi="PT Sans" w:cs="Arial"/>
          <w:sz w:val="20"/>
          <w:szCs w:val="20"/>
        </w:rPr>
        <w:t xml:space="preserve"> (T. Fan &amp; E. Fan, Illus.). Beach Lane Books.</w:t>
      </w:r>
    </w:p>
    <w:p w14:paraId="0CD5C26A" w14:textId="77777777" w:rsidR="00113D5F" w:rsidRPr="008C1B8A" w:rsidRDefault="00113D5F" w:rsidP="00F3710C">
      <w:pPr>
        <w:pStyle w:val="IATED-References"/>
        <w:rPr>
          <w:i/>
          <w:iCs/>
        </w:rPr>
      </w:pPr>
      <w:proofErr w:type="spellStart"/>
      <w:r w:rsidRPr="008C1B8A">
        <w:t>Stobbe</w:t>
      </w:r>
      <w:proofErr w:type="spellEnd"/>
      <w:r w:rsidRPr="008C1B8A">
        <w:t xml:space="preserve">, M. (2020, January 8). Cancer death rate in U.S. sees largest one-year drop ever. </w:t>
      </w:r>
      <w:r w:rsidRPr="008C1B8A">
        <w:rPr>
          <w:i/>
          <w:iCs/>
        </w:rPr>
        <w:t>Chicago Tribune.</w:t>
      </w:r>
    </w:p>
    <w:p w14:paraId="7F9007F6" w14:textId="77777777" w:rsidR="00113D5F" w:rsidRPr="008C1B8A" w:rsidRDefault="00113D5F" w:rsidP="00F3710C">
      <w:pPr>
        <w:pStyle w:val="IATED-References"/>
      </w:pPr>
      <w:proofErr w:type="spellStart"/>
      <w:r w:rsidRPr="008C1B8A">
        <w:t>Stuster</w:t>
      </w:r>
      <w:proofErr w:type="spellEnd"/>
      <w:r w:rsidRPr="008C1B8A">
        <w:t xml:space="preserve">, J., Adolf, J., Byrne, V., &amp; Greene, M. (2018). </w:t>
      </w:r>
      <w:r w:rsidRPr="008C1B8A">
        <w:rPr>
          <w:i/>
          <w:iCs/>
        </w:rPr>
        <w:t>Human exploration of Mars: Preliminary lists of crew tasks</w:t>
      </w:r>
      <w:r w:rsidRPr="008C1B8A">
        <w:t xml:space="preserve"> (Report No. NASA/CR-2018-220043). National Aeronautics and Space Administration. </w:t>
      </w:r>
      <w:hyperlink r:id="rId20" w:history="1">
        <w:r w:rsidRPr="008C1B8A">
          <w:rPr>
            <w:rStyle w:val="Hiperligao"/>
            <w:rFonts w:ascii="PT Sans" w:hAnsi="PT Sans"/>
          </w:rPr>
          <w:t>https://ntrs.nasa.gov/archive/nasa/casi.ntrs.nasa.gov/20190001401.pdf</w:t>
        </w:r>
      </w:hyperlink>
    </w:p>
    <w:p w14:paraId="538E760E" w14:textId="77777777" w:rsidR="00113D5F" w:rsidRPr="00DB33AF" w:rsidRDefault="00113D5F" w:rsidP="00113D5F">
      <w:pPr>
        <w:pStyle w:val="referenceitem"/>
        <w:spacing w:before="120" w:after="120"/>
        <w:rPr>
          <w:rFonts w:ascii="PT Sans" w:hAnsi="PT Sans" w:cs="Arial"/>
          <w:sz w:val="20"/>
          <w:szCs w:val="20"/>
          <w:lang w:val="de-DE"/>
        </w:rPr>
      </w:pPr>
      <w:r w:rsidRPr="008C1B8A">
        <w:rPr>
          <w:rFonts w:ascii="PT Sans" w:hAnsi="PT Sans" w:cs="Arial"/>
          <w:sz w:val="20"/>
          <w:szCs w:val="20"/>
        </w:rPr>
        <w:t xml:space="preserve">Svendsen, S., &amp; </w:t>
      </w:r>
      <w:proofErr w:type="spellStart"/>
      <w:r w:rsidRPr="008C1B8A">
        <w:rPr>
          <w:rFonts w:ascii="PT Sans" w:hAnsi="PT Sans" w:cs="Arial"/>
          <w:sz w:val="20"/>
          <w:szCs w:val="20"/>
        </w:rPr>
        <w:t>Løber</w:t>
      </w:r>
      <w:proofErr w:type="spellEnd"/>
      <w:r w:rsidRPr="008C1B8A">
        <w:rPr>
          <w:rFonts w:ascii="PT Sans" w:hAnsi="PT Sans" w:cs="Arial"/>
          <w:sz w:val="20"/>
          <w:szCs w:val="20"/>
        </w:rPr>
        <w:t xml:space="preserve">, L. (2020). </w:t>
      </w:r>
      <w:r w:rsidRPr="008C1B8A">
        <w:rPr>
          <w:rFonts w:ascii="PT Sans" w:hAnsi="PT Sans" w:cs="Arial"/>
          <w:i/>
          <w:iCs/>
          <w:sz w:val="20"/>
          <w:szCs w:val="20"/>
        </w:rPr>
        <w:t>The big picture/Academic writing: The one-hour guide</w:t>
      </w:r>
      <w:r w:rsidRPr="008C1B8A">
        <w:rPr>
          <w:rFonts w:ascii="PT Sans" w:hAnsi="PT Sans" w:cs="Arial"/>
          <w:sz w:val="20"/>
          <w:szCs w:val="20"/>
        </w:rPr>
        <w:t xml:space="preserve"> (3rd digital ed.). </w:t>
      </w:r>
      <w:r w:rsidRPr="00DB33AF">
        <w:rPr>
          <w:rFonts w:ascii="PT Sans" w:hAnsi="PT Sans" w:cs="Arial"/>
          <w:sz w:val="20"/>
          <w:szCs w:val="20"/>
          <w:lang w:val="de-DE"/>
        </w:rPr>
        <w:t xml:space="preserve">Hans </w:t>
      </w:r>
      <w:proofErr w:type="spellStart"/>
      <w:r w:rsidRPr="00DB33AF">
        <w:rPr>
          <w:rFonts w:ascii="PT Sans" w:hAnsi="PT Sans" w:cs="Arial"/>
          <w:sz w:val="20"/>
          <w:szCs w:val="20"/>
          <w:lang w:val="de-DE"/>
        </w:rPr>
        <w:t>Reitzel</w:t>
      </w:r>
      <w:proofErr w:type="spellEnd"/>
      <w:r w:rsidRPr="00DB33AF">
        <w:rPr>
          <w:rFonts w:ascii="PT Sans" w:hAnsi="PT Sans" w:cs="Arial"/>
          <w:sz w:val="20"/>
          <w:szCs w:val="20"/>
          <w:lang w:val="de-DE"/>
        </w:rPr>
        <w:t xml:space="preserve"> </w:t>
      </w:r>
      <w:proofErr w:type="spellStart"/>
      <w:r w:rsidRPr="00DB33AF">
        <w:rPr>
          <w:rFonts w:ascii="PT Sans" w:hAnsi="PT Sans" w:cs="Arial"/>
          <w:sz w:val="20"/>
          <w:szCs w:val="20"/>
          <w:lang w:val="de-DE"/>
        </w:rPr>
        <w:t>Forlag</w:t>
      </w:r>
      <w:proofErr w:type="spellEnd"/>
      <w:r w:rsidRPr="00DB33AF">
        <w:rPr>
          <w:rFonts w:ascii="PT Sans" w:hAnsi="PT Sans" w:cs="Arial"/>
          <w:sz w:val="20"/>
          <w:szCs w:val="20"/>
          <w:lang w:val="de-DE"/>
        </w:rPr>
        <w:t xml:space="preserve">. </w:t>
      </w:r>
      <w:hyperlink r:id="rId21" w:history="1">
        <w:r w:rsidRPr="00DB33AF">
          <w:rPr>
            <w:rStyle w:val="Hiperligao"/>
            <w:rFonts w:ascii="PT Sans" w:hAnsi="PT Sans" w:cs="Arial"/>
            <w:sz w:val="20"/>
            <w:szCs w:val="20"/>
            <w:lang w:val="de-DE"/>
          </w:rPr>
          <w:t>https://thebigpicture-academicwriting.digi.hansreitzel.dk/</w:t>
        </w:r>
      </w:hyperlink>
    </w:p>
    <w:p w14:paraId="1B53E382" w14:textId="77777777" w:rsidR="00113D5F" w:rsidRPr="008C1B8A" w:rsidRDefault="00113D5F" w:rsidP="00F3710C">
      <w:pPr>
        <w:pStyle w:val="IATED-References"/>
        <w:rPr>
          <w:rFonts w:eastAsia="Arial Unicode MS"/>
          <w:u w:color="000000"/>
          <w:bdr w:val="nil"/>
          <w:lang w:eastAsia="pt-PT"/>
        </w:rPr>
      </w:pPr>
      <w:proofErr w:type="spellStart"/>
      <w:r w:rsidRPr="00DB33AF">
        <w:rPr>
          <w:rFonts w:eastAsia="Arial Unicode MS"/>
          <w:u w:color="000000"/>
          <w:bdr w:val="nil"/>
          <w:lang w:val="de-DE" w:eastAsia="pt-PT"/>
        </w:rPr>
        <w:t>Thestrup</w:t>
      </w:r>
      <w:proofErr w:type="spellEnd"/>
      <w:r w:rsidRPr="00DB33AF">
        <w:rPr>
          <w:rFonts w:eastAsia="Arial Unicode MS"/>
          <w:u w:color="000000"/>
          <w:bdr w:val="nil"/>
          <w:lang w:val="de-DE" w:eastAsia="pt-PT"/>
        </w:rPr>
        <w:t xml:space="preserve">, K. (2010). </w:t>
      </w:r>
      <w:r w:rsidRPr="008C1B8A">
        <w:rPr>
          <w:rFonts w:eastAsia="Arial Unicode MS"/>
          <w:u w:color="000000"/>
          <w:bdr w:val="nil"/>
          <w:lang w:eastAsia="pt-PT"/>
        </w:rPr>
        <w:t xml:space="preserve">To transform, to communicate, to play—The experimenting community in action. In E. </w:t>
      </w:r>
      <w:proofErr w:type="spellStart"/>
      <w:r w:rsidRPr="008C1B8A">
        <w:rPr>
          <w:rFonts w:eastAsia="Arial Unicode MS"/>
          <w:u w:color="000000"/>
          <w:bdr w:val="nil"/>
          <w:lang w:eastAsia="pt-PT"/>
        </w:rPr>
        <w:t>Hygum</w:t>
      </w:r>
      <w:proofErr w:type="spellEnd"/>
      <w:r w:rsidRPr="008C1B8A">
        <w:rPr>
          <w:rFonts w:eastAsia="Arial Unicode MS"/>
          <w:u w:color="000000"/>
          <w:bdr w:val="nil"/>
          <w:lang w:eastAsia="pt-PT"/>
        </w:rPr>
        <w:t xml:space="preserve"> &amp; P. M. Pedersen (Eds.), </w:t>
      </w:r>
      <w:r w:rsidRPr="008C1B8A">
        <w:rPr>
          <w:rFonts w:eastAsia="Arial Unicode MS"/>
          <w:i/>
          <w:iCs/>
          <w:u w:color="000000"/>
          <w:bdr w:val="nil"/>
          <w:lang w:eastAsia="pt-PT"/>
        </w:rPr>
        <w:t>Early childhood education: Values and practices in Denmark</w:t>
      </w:r>
      <w:r w:rsidRPr="008C1B8A">
        <w:rPr>
          <w:rFonts w:eastAsia="Arial Unicode MS"/>
          <w:u w:color="000000"/>
          <w:bdr w:val="nil"/>
          <w:lang w:eastAsia="pt-PT"/>
        </w:rPr>
        <w:t xml:space="preserve">. Hans </w:t>
      </w:r>
      <w:proofErr w:type="spellStart"/>
      <w:r w:rsidRPr="008C1B8A">
        <w:rPr>
          <w:rFonts w:eastAsia="Arial Unicode MS"/>
          <w:u w:color="000000"/>
          <w:bdr w:val="nil"/>
          <w:lang w:eastAsia="pt-PT"/>
        </w:rPr>
        <w:t>Reitzels</w:t>
      </w:r>
      <w:proofErr w:type="spellEnd"/>
      <w:r w:rsidRPr="008C1B8A">
        <w:rPr>
          <w:rFonts w:eastAsia="Arial Unicode MS"/>
          <w:u w:color="000000"/>
          <w:bdr w:val="nil"/>
          <w:lang w:eastAsia="pt-PT"/>
        </w:rPr>
        <w:t xml:space="preserve"> </w:t>
      </w:r>
      <w:proofErr w:type="spellStart"/>
      <w:r w:rsidRPr="008C1B8A">
        <w:rPr>
          <w:rFonts w:eastAsia="Arial Unicode MS"/>
          <w:u w:color="000000"/>
          <w:bdr w:val="nil"/>
          <w:lang w:eastAsia="pt-PT"/>
        </w:rPr>
        <w:t>Forlag</w:t>
      </w:r>
      <w:proofErr w:type="spellEnd"/>
      <w:r w:rsidRPr="008C1B8A">
        <w:rPr>
          <w:rFonts w:eastAsia="Arial Unicode MS"/>
          <w:u w:color="000000"/>
          <w:bdr w:val="nil"/>
          <w:lang w:eastAsia="pt-PT"/>
        </w:rPr>
        <w:t xml:space="preserve">. </w:t>
      </w:r>
      <w:hyperlink r:id="rId22" w:history="1">
        <w:r w:rsidRPr="008C1B8A">
          <w:rPr>
            <w:rStyle w:val="Hiperligao"/>
            <w:rFonts w:ascii="PT Sans" w:eastAsia="Arial Unicode MS" w:hAnsi="PT Sans"/>
            <w:szCs w:val="20"/>
            <w:bdr w:val="nil"/>
            <w:lang w:eastAsia="pt-PT"/>
          </w:rPr>
          <w:t>https://earlychildhoodeducation.digi.hansreitzel.dk/?id=192</w:t>
        </w:r>
      </w:hyperlink>
    </w:p>
    <w:sectPr w:rsidR="00113D5F" w:rsidRPr="008C1B8A">
      <w:headerReference w:type="default" r:id="rId23"/>
      <w:footerReference w:type="even" r:id="rId24"/>
      <w:footerReference w:type="default" r:id="rId25"/>
      <w:pgSz w:w="11906" w:h="16838" w:code="9"/>
      <w:pgMar w:top="1418" w:right="1418" w:bottom="1418"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6C9593" w14:textId="77777777" w:rsidR="00C12D8A" w:rsidRDefault="00C12D8A" w:rsidP="00896823">
      <w:pPr>
        <w:spacing w:before="0" w:after="0"/>
      </w:pPr>
      <w:r>
        <w:separator/>
      </w:r>
    </w:p>
  </w:endnote>
  <w:endnote w:type="continuationSeparator" w:id="0">
    <w:p w14:paraId="6A954B46" w14:textId="77777777" w:rsidR="00C12D8A" w:rsidRDefault="00C12D8A" w:rsidP="0089682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PT Sans">
    <w:panose1 w:val="020B0503020203020204"/>
    <w:charset w:val="4D"/>
    <w:family w:val="swiss"/>
    <w:pitch w:val="variable"/>
    <w:sig w:usb0="A00002EF" w:usb1="5000204B" w:usb2="00000000" w:usb3="00000000" w:csb0="00000097"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835851540"/>
      <w:docPartObj>
        <w:docPartGallery w:val="Page Numbers (Bottom of Page)"/>
        <w:docPartUnique/>
      </w:docPartObj>
    </w:sdtPr>
    <w:sdtContent>
      <w:p w14:paraId="40F13BFF" w14:textId="2B86A28E" w:rsidR="00A42850" w:rsidRDefault="00A42850" w:rsidP="00883DE3">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sdt>
    <w:sdtPr>
      <w:rPr>
        <w:rStyle w:val="Nmerodepgina"/>
      </w:rPr>
      <w:id w:val="1588574596"/>
      <w:docPartObj>
        <w:docPartGallery w:val="Page Numbers (Bottom of Page)"/>
        <w:docPartUnique/>
      </w:docPartObj>
    </w:sdtPr>
    <w:sdtContent>
      <w:p w14:paraId="4AA2A4F4" w14:textId="5B1400AA" w:rsidR="00A42850" w:rsidRDefault="00A42850" w:rsidP="00A42850">
        <w:pPr>
          <w:pStyle w:val="Rodap"/>
          <w:framePr w:wrap="none" w:vAnchor="text" w:hAnchor="margin" w:xAlign="right" w:y="1"/>
          <w:ind w:right="360"/>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4BAE19EB" w14:textId="77777777" w:rsidR="00A42850" w:rsidRDefault="00A42850" w:rsidP="00A42850">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146248355"/>
      <w:docPartObj>
        <w:docPartGallery w:val="Page Numbers (Bottom of Page)"/>
        <w:docPartUnique/>
      </w:docPartObj>
    </w:sdtPr>
    <w:sdtContent>
      <w:p w14:paraId="6242869E" w14:textId="2207FE63" w:rsidR="00A42850" w:rsidRDefault="00A42850" w:rsidP="008450A0">
        <w:pPr>
          <w:pStyle w:val="Rodap"/>
          <w:framePr w:wrap="around" w:vAnchor="page" w:hAnchor="page" w:x="10406" w:y="15640"/>
          <w:rPr>
            <w:rStyle w:val="Nmerodepgina"/>
          </w:rPr>
        </w:pPr>
        <w:r w:rsidRPr="00A42850">
          <w:rPr>
            <w:rStyle w:val="Nmerodepgina"/>
            <w:rFonts w:ascii="PT Sans" w:hAnsi="PT Sans"/>
            <w:color w:val="808080" w:themeColor="background1" w:themeShade="80"/>
          </w:rPr>
          <w:fldChar w:fldCharType="begin"/>
        </w:r>
        <w:r w:rsidRPr="00A42850">
          <w:rPr>
            <w:rStyle w:val="Nmerodepgina"/>
            <w:rFonts w:ascii="PT Sans" w:hAnsi="PT Sans"/>
            <w:color w:val="808080" w:themeColor="background1" w:themeShade="80"/>
          </w:rPr>
          <w:instrText xml:space="preserve"> PAGE </w:instrText>
        </w:r>
        <w:r w:rsidRPr="00A42850">
          <w:rPr>
            <w:rStyle w:val="Nmerodepgina"/>
            <w:rFonts w:ascii="PT Sans" w:hAnsi="PT Sans"/>
            <w:color w:val="808080" w:themeColor="background1" w:themeShade="80"/>
          </w:rPr>
          <w:fldChar w:fldCharType="separate"/>
        </w:r>
        <w:r w:rsidRPr="00A42850">
          <w:rPr>
            <w:rStyle w:val="Nmerodepgina"/>
            <w:rFonts w:ascii="PT Sans" w:hAnsi="PT Sans"/>
            <w:noProof/>
            <w:color w:val="808080" w:themeColor="background1" w:themeShade="80"/>
          </w:rPr>
          <w:t>1</w:t>
        </w:r>
        <w:r w:rsidRPr="00A42850">
          <w:rPr>
            <w:rStyle w:val="Nmerodepgina"/>
            <w:rFonts w:ascii="PT Sans" w:hAnsi="PT Sans"/>
            <w:color w:val="808080" w:themeColor="background1" w:themeShade="80"/>
          </w:rPr>
          <w:fldChar w:fldCharType="end"/>
        </w:r>
      </w:p>
    </w:sdtContent>
  </w:sdt>
  <w:p w14:paraId="5855EA8E" w14:textId="5717FF7F" w:rsidR="00A42850" w:rsidRPr="00A42850" w:rsidRDefault="008450A0" w:rsidP="00A42850">
    <w:pPr>
      <w:pStyle w:val="Rodap"/>
      <w:spacing w:before="60" w:after="60"/>
      <w:ind w:right="360"/>
      <w:rPr>
        <w:rFonts w:ascii="PT Sans" w:hAnsi="PT Sans"/>
        <w:b/>
        <w:bCs/>
        <w:color w:val="808080" w:themeColor="background1" w:themeShade="80"/>
        <w:sz w:val="16"/>
        <w:szCs w:val="16"/>
        <w:lang w:val="pt-PT"/>
      </w:rPr>
    </w:pPr>
    <w:r>
      <w:rPr>
        <w:rFonts w:ascii="PT Sans" w:hAnsi="PT Sans"/>
        <w:b/>
        <w:bCs/>
        <w:noProof/>
        <w:color w:val="808080" w:themeColor="background1" w:themeShade="80"/>
        <w:sz w:val="16"/>
        <w:szCs w:val="16"/>
        <w:lang w:val="pt-PT"/>
      </w:rPr>
      <mc:AlternateContent>
        <mc:Choice Requires="wps">
          <w:drawing>
            <wp:anchor distT="0" distB="0" distL="114300" distR="114300" simplePos="0" relativeHeight="251660288" behindDoc="0" locked="0" layoutInCell="1" allowOverlap="1" wp14:anchorId="4EB17DEF" wp14:editId="57703C20">
              <wp:simplePos x="0" y="0"/>
              <wp:positionH relativeFrom="column">
                <wp:posOffset>2518216</wp:posOffset>
              </wp:positionH>
              <wp:positionV relativeFrom="paragraph">
                <wp:posOffset>-110931</wp:posOffset>
              </wp:positionV>
              <wp:extent cx="1057524" cy="302149"/>
              <wp:effectExtent l="0" t="0" r="0" b="0"/>
              <wp:wrapNone/>
              <wp:docPr id="1385349087" name="Caixa de texto 6"/>
              <wp:cNvGraphicFramePr/>
              <a:graphic xmlns:a="http://schemas.openxmlformats.org/drawingml/2006/main">
                <a:graphicData uri="http://schemas.microsoft.com/office/word/2010/wordprocessingShape">
                  <wps:wsp>
                    <wps:cNvSpPr txBox="1"/>
                    <wps:spPr>
                      <a:xfrm>
                        <a:off x="0" y="0"/>
                        <a:ext cx="1057524" cy="302149"/>
                      </a:xfrm>
                      <a:prstGeom prst="rect">
                        <a:avLst/>
                      </a:prstGeom>
                      <a:noFill/>
                      <a:ln w="6350">
                        <a:noFill/>
                      </a:ln>
                    </wps:spPr>
                    <wps:txbx>
                      <w:txbxContent>
                        <w:p w14:paraId="5BBB173E" w14:textId="4A9AEBCD" w:rsidR="008450A0" w:rsidRPr="008450A0" w:rsidRDefault="008450A0">
                          <w:pPr>
                            <w:rPr>
                              <w:color w:val="808080" w:themeColor="background1" w:themeShade="80"/>
                            </w:rPr>
                          </w:pPr>
                          <w:r w:rsidRPr="008450A0">
                            <w:rPr>
                              <w:rFonts w:ascii="PT Sans" w:hAnsi="PT Sans" w:cs="Arial"/>
                              <w:color w:val="808080" w:themeColor="background1" w:themeShade="80"/>
                              <w:sz w:val="16"/>
                              <w:szCs w:val="16"/>
                              <w:shd w:val="clear" w:color="auto" w:fill="FFFFFF"/>
                            </w:rPr>
                            <w:t>ISSN: 2184-1837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EB17DEF" id="_x0000_t202" coordsize="21600,21600" o:spt="202" path="m,l,21600r21600,l21600,xe">
              <v:stroke joinstyle="miter"/>
              <v:path gradientshapeok="t" o:connecttype="rect"/>
            </v:shapetype>
            <v:shape id="Caixa de texto 6" o:spid="_x0000_s1027" type="#_x0000_t202" style="position:absolute;left:0;text-align:left;margin-left:198.3pt;margin-top:-8.75pt;width:83.25pt;height:23.8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" filled="f" stroked="f" strokeweight=".5pt">
              <v:textbox>
                <w:txbxContent>
                  <w:p w14:paraId="5BBB173E" w14:textId="4A9AEBCD" w:rsidR="008450A0" w:rsidRPr="008450A0" w:rsidRDefault="008450A0">
                    <w:pPr>
                      <w:rPr>
                        <w:color w:val="808080" w:themeColor="background1" w:themeShade="80"/>
                      </w:rPr>
                    </w:pPr>
                    <w:r w:rsidRPr="008450A0">
                      <w:rPr>
                        <w:rFonts w:ascii="PT Sans" w:hAnsi="PT Sans" w:cs="Arial"/>
                        <w:color w:val="808080" w:themeColor="background1" w:themeShade="80"/>
                        <w:sz w:val="16"/>
                        <w:szCs w:val="16"/>
                        <w:shd w:val="clear" w:color="auto" w:fill="FFFFFF"/>
                      </w:rPr>
                      <w:t>ISSN: 2184-1837</w:t>
                    </w:r>
                  </w:p>
                </w:txbxContent>
              </v:textbox>
            </v:shape>
          </w:pict>
        </mc:Fallback>
      </mc:AlternateContent>
    </w:r>
    <w:r>
      <w:rPr>
        <w:rFonts w:ascii="PT Sans" w:hAnsi="PT Sans"/>
        <w:b/>
        <w:bCs/>
        <w:noProof/>
        <w:color w:val="808080" w:themeColor="background1" w:themeShade="80"/>
        <w:sz w:val="16"/>
        <w:szCs w:val="16"/>
        <w:lang w:val="pt-PT"/>
      </w:rPr>
      <w:drawing>
        <wp:inline distT="0" distB="0" distL="0" distR="0" wp14:anchorId="066548E1" wp14:editId="5A086D1A">
          <wp:extent cx="558800" cy="190500"/>
          <wp:effectExtent l="0" t="0" r="0" b="0"/>
          <wp:docPr id="1416282612" name="Imagem 5">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282612" name="Imagem 5">
                    <a:hlinkClick r:id="rId1"/>
                  </pic:cNvPr>
                  <pic:cNvPicPr/>
                </pic:nvPicPr>
                <pic:blipFill>
                  <a:blip r:embed="rId2"/>
                  <a:stretch>
                    <a:fillRect/>
                  </a:stretch>
                </pic:blipFill>
                <pic:spPr>
                  <a:xfrm>
                    <a:off x="0" y="0"/>
                    <a:ext cx="558800" cy="190500"/>
                  </a:xfrm>
                  <a:prstGeom prst="rect">
                    <a:avLst/>
                  </a:prstGeom>
                </pic:spPr>
              </pic:pic>
            </a:graphicData>
          </a:graphic>
        </wp:inline>
      </w:drawing>
    </w:r>
    <w:r w:rsidR="00A42850" w:rsidRPr="00A42850">
      <w:rPr>
        <w:rFonts w:ascii="PT Sans" w:hAnsi="PT Sans"/>
        <w:b/>
        <w:bCs/>
        <w:color w:val="808080" w:themeColor="background1" w:themeShade="80"/>
        <w:sz w:val="16"/>
        <w:szCs w:val="16"/>
        <w:lang w:val="pt-PT"/>
      </w:rPr>
      <w:tab/>
    </w:r>
    <w:r w:rsidR="00A42850" w:rsidRPr="00A42850">
      <w:rPr>
        <w:rFonts w:ascii="PT Sans" w:hAnsi="PT Sans"/>
        <w:b/>
        <w:bCs/>
        <w:color w:val="808080" w:themeColor="background1" w:themeShade="80"/>
        <w:sz w:val="16"/>
        <w:szCs w:val="16"/>
        <w:lang w:val="pt-PT"/>
      </w:rPr>
      <w:tab/>
    </w:r>
  </w:p>
  <w:p w14:paraId="45DA9B78" w14:textId="77777777" w:rsidR="00A42850" w:rsidRPr="00A42850" w:rsidRDefault="00A42850" w:rsidP="00A42850">
    <w:pPr>
      <w:pStyle w:val="Rodap"/>
      <w:ind w:right="360"/>
      <w:rPr>
        <w:rFonts w:ascii="PT Sans" w:hAnsi="PT Sans"/>
        <w:sz w:val="16"/>
        <w:szCs w:val="16"/>
        <w:lang w:val="pt-PT"/>
      </w:rPr>
    </w:pPr>
  </w:p>
  <w:p w14:paraId="71E05757" w14:textId="77777777" w:rsidR="00A42850" w:rsidRPr="00A42850" w:rsidRDefault="00A42850">
    <w:pPr>
      <w:rPr>
        <w:lang w:val="pt-P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D8144" w14:textId="77777777" w:rsidR="00C12D8A" w:rsidRDefault="00C12D8A" w:rsidP="00896823">
      <w:pPr>
        <w:spacing w:before="0" w:after="0"/>
      </w:pPr>
    </w:p>
  </w:footnote>
  <w:footnote w:type="continuationSeparator" w:id="0">
    <w:p w14:paraId="68BD955C" w14:textId="77777777" w:rsidR="00C12D8A" w:rsidRDefault="00C12D8A" w:rsidP="00896823">
      <w:pPr>
        <w:spacing w:before="0" w:after="0"/>
      </w:pPr>
    </w:p>
  </w:footnote>
  <w:footnote w:type="continuationNotice" w:id="1">
    <w:p w14:paraId="4BF2B4E9" w14:textId="77777777" w:rsidR="00C12D8A" w:rsidRDefault="00C12D8A">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89765" w14:textId="77777777" w:rsidR="008C1B8A" w:rsidRDefault="008C1B8A" w:rsidP="00A42850">
    <w:pPr>
      <w:pStyle w:val="Rodap"/>
      <w:spacing w:before="60" w:after="60"/>
      <w:ind w:right="357"/>
      <w:rPr>
        <w:rStyle w:val="Forte"/>
        <w:rFonts w:ascii="PT Sans" w:hAnsi="PT Sans" w:cs="Open Sans"/>
        <w:color w:val="808080" w:themeColor="background1" w:themeShade="80"/>
        <w:sz w:val="16"/>
        <w:szCs w:val="16"/>
        <w:lang w:val="pt-PT"/>
      </w:rPr>
    </w:pPr>
  </w:p>
  <w:p w14:paraId="5B3913D6" w14:textId="77777777" w:rsidR="008C1B8A" w:rsidRDefault="008C1B8A" w:rsidP="00A42850">
    <w:pPr>
      <w:pStyle w:val="Rodap"/>
      <w:spacing w:before="60" w:after="60"/>
      <w:ind w:right="357"/>
      <w:rPr>
        <w:rStyle w:val="Forte"/>
        <w:rFonts w:ascii="PT Sans" w:hAnsi="PT Sans" w:cs="Open Sans"/>
        <w:color w:val="808080" w:themeColor="background1" w:themeShade="80"/>
        <w:sz w:val="16"/>
        <w:szCs w:val="16"/>
        <w:lang w:val="pt-PT"/>
      </w:rPr>
    </w:pPr>
  </w:p>
  <w:p w14:paraId="6660B76E" w14:textId="37BACF49" w:rsidR="00A42850" w:rsidRDefault="00A42850" w:rsidP="008C1B8A">
    <w:pPr>
      <w:pStyle w:val="Rodap"/>
      <w:spacing w:before="60" w:after="60"/>
      <w:ind w:right="357"/>
      <w:rPr>
        <w:rStyle w:val="Forte"/>
        <w:rFonts w:ascii="PT Sans" w:hAnsi="PT Sans" w:cs="Open Sans"/>
        <w:color w:val="808080" w:themeColor="background1" w:themeShade="80"/>
        <w:sz w:val="16"/>
        <w:szCs w:val="16"/>
        <w:lang w:val="pt-PT"/>
      </w:rPr>
    </w:pPr>
    <w:r>
      <w:rPr>
        <w:noProof/>
      </w:rPr>
      <mc:AlternateContent>
        <mc:Choice Requires="wps">
          <w:drawing>
            <wp:anchor distT="0" distB="0" distL="114300" distR="114300" simplePos="0" relativeHeight="251659264" behindDoc="0" locked="0" layoutInCell="1" allowOverlap="1" wp14:anchorId="280ECC8D" wp14:editId="7DD6EFF8">
              <wp:simplePos x="0" y="0"/>
              <wp:positionH relativeFrom="column">
                <wp:posOffset>4100940</wp:posOffset>
              </wp:positionH>
              <wp:positionV relativeFrom="paragraph">
                <wp:posOffset>155547</wp:posOffset>
              </wp:positionV>
              <wp:extent cx="1971510" cy="453225"/>
              <wp:effectExtent l="0" t="0" r="0" b="0"/>
              <wp:wrapNone/>
              <wp:docPr id="675946463" name="Caixa de texto 3"/>
              <wp:cNvGraphicFramePr/>
              <a:graphic xmlns:a="http://schemas.openxmlformats.org/drawingml/2006/main">
                <a:graphicData uri="http://schemas.microsoft.com/office/word/2010/wordprocessingShape">
                  <wps:wsp>
                    <wps:cNvSpPr txBox="1"/>
                    <wps:spPr>
                      <a:xfrm>
                        <a:off x="0" y="0"/>
                        <a:ext cx="1971510" cy="453225"/>
                      </a:xfrm>
                      <a:prstGeom prst="rect">
                        <a:avLst/>
                      </a:prstGeom>
                      <a:noFill/>
                      <a:ln w="6350">
                        <a:noFill/>
                      </a:ln>
                    </wps:spPr>
                    <wps:txbx>
                      <w:txbxContent>
                        <w:p w14:paraId="53EF9161" w14:textId="1D76118D" w:rsidR="00DB33AF" w:rsidRDefault="00D16D2C" w:rsidP="00DB33AF">
                          <w:pPr>
                            <w:pStyle w:val="Rodap"/>
                            <w:spacing w:before="60" w:after="60"/>
                            <w:ind w:right="357"/>
                            <w:jc w:val="right"/>
                            <w:rPr>
                              <w:rFonts w:ascii="PT Sans" w:hAnsi="PT Sans"/>
                              <w:color w:val="808080" w:themeColor="background1" w:themeShade="80"/>
                              <w:sz w:val="16"/>
                              <w:szCs w:val="16"/>
                              <w:lang w:val="pt-PT"/>
                            </w:rPr>
                          </w:pPr>
                          <w:r w:rsidRPr="008450A0">
                            <w:rPr>
                              <w:rFonts w:ascii="PT Sans" w:hAnsi="PT Sans"/>
                              <w:b/>
                              <w:bCs/>
                              <w:color w:val="808080" w:themeColor="background1" w:themeShade="80"/>
                              <w:sz w:val="16"/>
                              <w:szCs w:val="16"/>
                              <w:lang w:val="pt-PT"/>
                            </w:rPr>
                            <w:t>PRATICA</w:t>
                          </w:r>
                          <w:r w:rsidRPr="008450A0">
                            <w:rPr>
                              <w:rFonts w:ascii="PT Sans" w:hAnsi="PT Sans"/>
                              <w:color w:val="808080" w:themeColor="background1" w:themeShade="80"/>
                              <w:sz w:val="16"/>
                              <w:szCs w:val="16"/>
                              <w:lang w:val="pt-PT"/>
                            </w:rPr>
                            <w:t xml:space="preserve">, </w:t>
                          </w:r>
                          <w:r w:rsidR="008450A0" w:rsidRPr="008450A0">
                            <w:rPr>
                              <w:rFonts w:ascii="PT Sans" w:hAnsi="PT Sans"/>
                              <w:color w:val="808080" w:themeColor="background1" w:themeShade="80"/>
                              <w:sz w:val="16"/>
                              <w:szCs w:val="16"/>
                              <w:lang w:val="pt-PT"/>
                            </w:rPr>
                            <w:t xml:space="preserve">VOL. </w:t>
                          </w:r>
                          <w:r w:rsidRPr="008450A0">
                            <w:rPr>
                              <w:rFonts w:ascii="PT Sans" w:hAnsi="PT Sans"/>
                              <w:color w:val="808080" w:themeColor="background1" w:themeShade="80"/>
                              <w:sz w:val="16"/>
                              <w:szCs w:val="16"/>
                              <w:lang w:val="pt-PT"/>
                            </w:rPr>
                            <w:t>6</w:t>
                          </w:r>
                          <w:r w:rsidR="008450A0" w:rsidRPr="008450A0">
                            <w:rPr>
                              <w:rFonts w:ascii="PT Sans" w:hAnsi="PT Sans"/>
                              <w:color w:val="808080" w:themeColor="background1" w:themeShade="80"/>
                              <w:sz w:val="16"/>
                              <w:szCs w:val="16"/>
                              <w:lang w:val="pt-PT"/>
                            </w:rPr>
                            <w:t xml:space="preserve"> </w:t>
                          </w:r>
                          <w:r w:rsidRPr="008450A0">
                            <w:rPr>
                              <w:rFonts w:ascii="PT Sans" w:hAnsi="PT Sans"/>
                              <w:color w:val="808080" w:themeColor="background1" w:themeShade="80"/>
                              <w:sz w:val="16"/>
                              <w:szCs w:val="16"/>
                              <w:lang w:val="pt-PT"/>
                            </w:rPr>
                            <w:t>(</w:t>
                          </w:r>
                          <w:r w:rsidR="00937FA8">
                            <w:rPr>
                              <w:rFonts w:ascii="PT Sans" w:hAnsi="PT Sans"/>
                              <w:color w:val="808080" w:themeColor="background1" w:themeShade="80"/>
                              <w:sz w:val="16"/>
                              <w:szCs w:val="16"/>
                              <w:lang w:val="pt-PT"/>
                            </w:rPr>
                            <w:t>2</w:t>
                          </w:r>
                          <w:r w:rsidRPr="008450A0">
                            <w:rPr>
                              <w:rFonts w:ascii="PT Sans" w:hAnsi="PT Sans"/>
                              <w:color w:val="808080" w:themeColor="background1" w:themeShade="80"/>
                              <w:sz w:val="16"/>
                              <w:szCs w:val="16"/>
                              <w:lang w:val="pt-PT"/>
                            </w:rPr>
                            <w:t>)</w:t>
                          </w:r>
                        </w:p>
                        <w:p w14:paraId="62E63215" w14:textId="04C5A024" w:rsidR="00A42850" w:rsidRPr="00DB33AF" w:rsidRDefault="00937FA8" w:rsidP="00DB33AF">
                          <w:pPr>
                            <w:pStyle w:val="Rodap"/>
                            <w:spacing w:before="60" w:after="60"/>
                            <w:ind w:right="357"/>
                            <w:jc w:val="right"/>
                            <w:rPr>
                              <w:rFonts w:ascii="PT Sans" w:hAnsi="PT Sans"/>
                              <w:color w:val="808080" w:themeColor="background1" w:themeShade="80"/>
                              <w:sz w:val="16"/>
                              <w:szCs w:val="16"/>
                              <w:lang w:val="pt-PT"/>
                            </w:rPr>
                          </w:pPr>
                          <w:r>
                            <w:rPr>
                              <w:rFonts w:ascii="PT Sans" w:hAnsi="PT Sans"/>
                              <w:color w:val="808080" w:themeColor="background1" w:themeShade="80"/>
                              <w:sz w:val="16"/>
                              <w:szCs w:val="16"/>
                              <w:lang w:val="pt-PT"/>
                            </w:rPr>
                            <w:t>DEZEMBRO</w:t>
                          </w:r>
                          <w:r w:rsidR="00DB33AF" w:rsidRPr="008450A0">
                            <w:rPr>
                              <w:rFonts w:ascii="PT Sans" w:hAnsi="PT Sans"/>
                              <w:color w:val="808080" w:themeColor="background1" w:themeShade="80"/>
                              <w:sz w:val="16"/>
                              <w:szCs w:val="16"/>
                              <w:lang w:val="pt-PT"/>
                            </w:rPr>
                            <w:t xml:space="preserve">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0ECC8D" id="_x0000_t202" coordsize="21600,21600" o:spt="202" path="m,l,21600r21600,l21600,xe">
              <v:stroke joinstyle="miter"/>
              <v:path gradientshapeok="t" o:connecttype="rect"/>
            </v:shapetype>
            <v:shape id="Caixa de texto 3" o:spid="_x0000_s1026" type="#_x0000_t202" style="position:absolute;left:0;text-align:left;margin-left:322.9pt;margin-top:12.25pt;width:155.25pt;height:3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" filled="f" stroked="f" strokeweight=".5pt">
              <v:textbox>
                <w:txbxContent>
                  <w:p w14:paraId="53EF9161" w14:textId="1D76118D" w:rsidR="00DB33AF" w:rsidRDefault="00D16D2C" w:rsidP="00DB33AF">
                    <w:pPr>
                      <w:pStyle w:val="Rodap"/>
                      <w:spacing w:before="60" w:after="60"/>
                      <w:ind w:right="357"/>
                      <w:jc w:val="right"/>
                      <w:rPr>
                        <w:rFonts w:ascii="PT Sans" w:hAnsi="PT Sans"/>
                        <w:color w:val="808080" w:themeColor="background1" w:themeShade="80"/>
                        <w:sz w:val="16"/>
                        <w:szCs w:val="16"/>
                        <w:lang w:val="pt-PT"/>
                      </w:rPr>
                    </w:pPr>
                    <w:r w:rsidRPr="008450A0">
                      <w:rPr>
                        <w:rFonts w:ascii="PT Sans" w:hAnsi="PT Sans"/>
                        <w:b/>
                        <w:bCs/>
                        <w:color w:val="808080" w:themeColor="background1" w:themeShade="80"/>
                        <w:sz w:val="16"/>
                        <w:szCs w:val="16"/>
                        <w:lang w:val="pt-PT"/>
                      </w:rPr>
                      <w:t>PRATICA</w:t>
                    </w:r>
                    <w:r w:rsidRPr="008450A0">
                      <w:rPr>
                        <w:rFonts w:ascii="PT Sans" w:hAnsi="PT Sans"/>
                        <w:color w:val="808080" w:themeColor="background1" w:themeShade="80"/>
                        <w:sz w:val="16"/>
                        <w:szCs w:val="16"/>
                        <w:lang w:val="pt-PT"/>
                      </w:rPr>
                      <w:t xml:space="preserve">, </w:t>
                    </w:r>
                    <w:r w:rsidR="008450A0" w:rsidRPr="008450A0">
                      <w:rPr>
                        <w:rFonts w:ascii="PT Sans" w:hAnsi="PT Sans"/>
                        <w:color w:val="808080" w:themeColor="background1" w:themeShade="80"/>
                        <w:sz w:val="16"/>
                        <w:szCs w:val="16"/>
                        <w:lang w:val="pt-PT"/>
                      </w:rPr>
                      <w:t xml:space="preserve">VOL. </w:t>
                    </w:r>
                    <w:r w:rsidRPr="008450A0">
                      <w:rPr>
                        <w:rFonts w:ascii="PT Sans" w:hAnsi="PT Sans"/>
                        <w:color w:val="808080" w:themeColor="background1" w:themeShade="80"/>
                        <w:sz w:val="16"/>
                        <w:szCs w:val="16"/>
                        <w:lang w:val="pt-PT"/>
                      </w:rPr>
                      <w:t>6</w:t>
                    </w:r>
                    <w:r w:rsidR="008450A0" w:rsidRPr="008450A0">
                      <w:rPr>
                        <w:rFonts w:ascii="PT Sans" w:hAnsi="PT Sans"/>
                        <w:color w:val="808080" w:themeColor="background1" w:themeShade="80"/>
                        <w:sz w:val="16"/>
                        <w:szCs w:val="16"/>
                        <w:lang w:val="pt-PT"/>
                      </w:rPr>
                      <w:t xml:space="preserve"> </w:t>
                    </w:r>
                    <w:r w:rsidRPr="008450A0">
                      <w:rPr>
                        <w:rFonts w:ascii="PT Sans" w:hAnsi="PT Sans"/>
                        <w:color w:val="808080" w:themeColor="background1" w:themeShade="80"/>
                        <w:sz w:val="16"/>
                        <w:szCs w:val="16"/>
                        <w:lang w:val="pt-PT"/>
                      </w:rPr>
                      <w:t>(</w:t>
                    </w:r>
                    <w:r w:rsidR="00937FA8">
                      <w:rPr>
                        <w:rFonts w:ascii="PT Sans" w:hAnsi="PT Sans"/>
                        <w:color w:val="808080" w:themeColor="background1" w:themeShade="80"/>
                        <w:sz w:val="16"/>
                        <w:szCs w:val="16"/>
                        <w:lang w:val="pt-PT"/>
                      </w:rPr>
                      <w:t>2</w:t>
                    </w:r>
                    <w:r w:rsidRPr="008450A0">
                      <w:rPr>
                        <w:rFonts w:ascii="PT Sans" w:hAnsi="PT Sans"/>
                        <w:color w:val="808080" w:themeColor="background1" w:themeShade="80"/>
                        <w:sz w:val="16"/>
                        <w:szCs w:val="16"/>
                        <w:lang w:val="pt-PT"/>
                      </w:rPr>
                      <w:t>)</w:t>
                    </w:r>
                  </w:p>
                  <w:p w14:paraId="62E63215" w14:textId="04C5A024" w:rsidR="00A42850" w:rsidRPr="00DB33AF" w:rsidRDefault="00937FA8" w:rsidP="00DB33AF">
                    <w:pPr>
                      <w:pStyle w:val="Rodap"/>
                      <w:spacing w:before="60" w:after="60"/>
                      <w:ind w:right="357"/>
                      <w:jc w:val="right"/>
                      <w:rPr>
                        <w:rFonts w:ascii="PT Sans" w:hAnsi="PT Sans"/>
                        <w:color w:val="808080" w:themeColor="background1" w:themeShade="80"/>
                        <w:sz w:val="16"/>
                        <w:szCs w:val="16"/>
                        <w:lang w:val="pt-PT"/>
                      </w:rPr>
                    </w:pPr>
                    <w:r>
                      <w:rPr>
                        <w:rFonts w:ascii="PT Sans" w:hAnsi="PT Sans"/>
                        <w:color w:val="808080" w:themeColor="background1" w:themeShade="80"/>
                        <w:sz w:val="16"/>
                        <w:szCs w:val="16"/>
                        <w:lang w:val="pt-PT"/>
                      </w:rPr>
                      <w:t>DEZEMBRO</w:t>
                    </w:r>
                    <w:r w:rsidR="00DB33AF" w:rsidRPr="008450A0">
                      <w:rPr>
                        <w:rFonts w:ascii="PT Sans" w:hAnsi="PT Sans"/>
                        <w:color w:val="808080" w:themeColor="background1" w:themeShade="80"/>
                        <w:sz w:val="16"/>
                        <w:szCs w:val="16"/>
                        <w:lang w:val="pt-PT"/>
                      </w:rPr>
                      <w:t xml:space="preserve"> 2023</w:t>
                    </w:r>
                  </w:p>
                </w:txbxContent>
              </v:textbox>
            </v:shape>
          </w:pict>
        </mc:Fallback>
      </mc:AlternateContent>
    </w:r>
    <w:r>
      <w:rPr>
        <w:noProof/>
      </w:rPr>
      <w:drawing>
        <wp:inline distT="0" distB="0" distL="0" distR="0" wp14:anchorId="184B3936" wp14:editId="5DD542A3">
          <wp:extent cx="2647785" cy="685800"/>
          <wp:effectExtent l="0" t="0" r="0" b="0"/>
          <wp:docPr id="185307808" name="Imagem 2" descr="Uma imagem com preto, escuridão, captura de ecrã&#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07808" name="Imagem 2" descr="Uma imagem com preto, escuridão, captura de ecrã&#10;&#10;Descrição gerada automaticamente"/>
                  <pic:cNvPicPr/>
                </pic:nvPicPr>
                <pic:blipFill rotWithShape="1">
                  <a:blip r:embed="rId1"/>
                  <a:srcRect l="6155" r="4749"/>
                  <a:stretch/>
                </pic:blipFill>
                <pic:spPr bwMode="auto">
                  <a:xfrm>
                    <a:off x="0" y="0"/>
                    <a:ext cx="2647785" cy="685800"/>
                  </a:xfrm>
                  <a:prstGeom prst="rect">
                    <a:avLst/>
                  </a:prstGeom>
                  <a:ln>
                    <a:noFill/>
                  </a:ln>
                  <a:extLst>
                    <a:ext uri="{53640926-AAD7-44D8-BBD7-CCE9431645EC}">
                      <a14:shadowObscured xmlns:a14="http://schemas.microsoft.com/office/drawing/2010/main"/>
                    </a:ext>
                  </a:extLst>
                </pic:spPr>
              </pic:pic>
            </a:graphicData>
          </a:graphic>
        </wp:inline>
      </w:drawing>
    </w:r>
    <w:r w:rsidRPr="00A42850">
      <w:rPr>
        <w:rStyle w:val="Forte"/>
        <w:rFonts w:ascii="PT Sans" w:hAnsi="PT Sans" w:cs="Open Sans"/>
        <w:color w:val="808080" w:themeColor="background1" w:themeShade="80"/>
        <w:sz w:val="16"/>
        <w:szCs w:val="16"/>
        <w:lang w:val="pt-PT"/>
      </w:rPr>
      <w:t xml:space="preserve"> </w:t>
    </w:r>
  </w:p>
  <w:p w14:paraId="5F083B2F" w14:textId="77777777" w:rsidR="00037F90" w:rsidRDefault="00037F90" w:rsidP="008C1B8A">
    <w:pPr>
      <w:pStyle w:val="Rodap"/>
      <w:spacing w:before="60" w:after="60"/>
      <w:ind w:right="357"/>
      <w:rPr>
        <w:rStyle w:val="Forte"/>
        <w:rFonts w:ascii="PT Sans" w:hAnsi="PT Sans" w:cs="Open Sans"/>
        <w:color w:val="808080" w:themeColor="background1" w:themeShade="80"/>
        <w:sz w:val="16"/>
        <w:szCs w:val="16"/>
        <w:lang w:val="pt-PT"/>
      </w:rPr>
    </w:pPr>
  </w:p>
  <w:p w14:paraId="170CB1AD" w14:textId="77777777" w:rsidR="008C1B8A" w:rsidRPr="008C1B8A" w:rsidRDefault="008C1B8A" w:rsidP="008C1B8A">
    <w:pPr>
      <w:pStyle w:val="Rodap"/>
      <w:spacing w:before="60" w:after="60"/>
      <w:ind w:right="357"/>
      <w:rPr>
        <w:rFonts w:ascii="PT Sans" w:hAnsi="PT Sans" w:cs="Open Sans"/>
        <w:b/>
        <w:bCs/>
        <w:color w:val="808080"/>
        <w:sz w:val="16"/>
        <w:szCs w:val="16"/>
        <w:lang w:val="pt-P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3301B5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8B12A85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409AD8F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A22033D8"/>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0EEC7A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C04A607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C94E6BB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9064C67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62D054F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3614161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9F9A850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515694"/>
    <w:multiLevelType w:val="multilevel"/>
    <w:tmpl w:val="B36A799E"/>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2" w15:restartNumberingAfterBreak="0">
    <w:nsid w:val="04E621A7"/>
    <w:multiLevelType w:val="multilevel"/>
    <w:tmpl w:val="9BEAEA0A"/>
    <w:lvl w:ilvl="0">
      <w:start w:val="1"/>
      <w:numFmt w:val="none"/>
      <w:suff w:val="space"/>
      <w:lvlText w:val="Keywords - "/>
      <w:lvlJc w:val="left"/>
      <w:pPr>
        <w:ind w:left="0" w:firstLine="567"/>
      </w:pPr>
      <w:rPr>
        <w:rFonts w:ascii="Arial" w:hAnsi="Arial" w:hint="default"/>
        <w:b/>
        <w:i/>
        <w:sz w:val="20"/>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0973255A"/>
    <w:multiLevelType w:val="multilevel"/>
    <w:tmpl w:val="88EEAB6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0D1E6815"/>
    <w:multiLevelType w:val="multilevel"/>
    <w:tmpl w:val="2586E786"/>
    <w:styleLink w:val="headings"/>
    <w:lvl w:ilvl="0">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0F73588A"/>
    <w:multiLevelType w:val="hybridMultilevel"/>
    <w:tmpl w:val="D41CD24A"/>
    <w:lvl w:ilvl="0" w:tplc="C088DD10">
      <w:start w:val="1"/>
      <w:numFmt w:val="decimal"/>
      <w:lvlText w:val="[%1]"/>
      <w:lvlJc w:val="left"/>
      <w:pPr>
        <w:tabs>
          <w:tab w:val="num" w:pos="360"/>
        </w:tabs>
        <w:ind w:left="360" w:hanging="36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103F6DB4"/>
    <w:multiLevelType w:val="multilevel"/>
    <w:tmpl w:val="55C6EB36"/>
    <w:lvl w:ilvl="0">
      <w:start w:val="1"/>
      <w:numFmt w:val="none"/>
      <w:suff w:val="space"/>
      <w:lvlText w:val="Keywords - "/>
      <w:lvlJc w:val="left"/>
      <w:pPr>
        <w:ind w:left="0" w:firstLine="340"/>
      </w:pPr>
      <w:rPr>
        <w:rFonts w:ascii="Arial" w:hAnsi="Arial" w:hint="default"/>
        <w:b/>
        <w:i/>
        <w:sz w:val="20"/>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17153415"/>
    <w:multiLevelType w:val="multilevel"/>
    <w:tmpl w:val="0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5197BA8"/>
    <w:multiLevelType w:val="multilevel"/>
    <w:tmpl w:val="3104B88E"/>
    <w:lvl w:ilvl="0">
      <w:start w:val="1"/>
      <w:numFmt w:val="none"/>
      <w:suff w:val="space"/>
      <w:lvlText w:val="Abstracts - "/>
      <w:lvlJc w:val="left"/>
      <w:pPr>
        <w:ind w:left="0" w:firstLine="0"/>
      </w:pPr>
      <w:rPr>
        <w:rFonts w:ascii="Arial" w:hAnsi="Arial" w:hint="default"/>
        <w:b/>
        <w:i w:val="0"/>
        <w:sz w:val="22"/>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2762267A"/>
    <w:multiLevelType w:val="multilevel"/>
    <w:tmpl w:val="89506A0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288128C4"/>
    <w:multiLevelType w:val="multilevel"/>
    <w:tmpl w:val="5C5CCD1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1" w15:restartNumberingAfterBreak="0">
    <w:nsid w:val="305A3A1D"/>
    <w:multiLevelType w:val="hybridMultilevel"/>
    <w:tmpl w:val="E29056C2"/>
    <w:lvl w:ilvl="0" w:tplc="E0D28498">
      <w:start w:val="1"/>
      <w:numFmt w:val="decimal"/>
      <w:lvlText w:val="[%1]"/>
      <w:lvlJc w:val="left"/>
      <w:pPr>
        <w:tabs>
          <w:tab w:val="num" w:pos="360"/>
        </w:tabs>
        <w:ind w:left="360" w:hanging="36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3BE4551C"/>
    <w:multiLevelType w:val="multilevel"/>
    <w:tmpl w:val="0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7EA2D20"/>
    <w:multiLevelType w:val="multilevel"/>
    <w:tmpl w:val="7A4A061E"/>
    <w:lvl w:ilvl="0">
      <w:start w:val="1"/>
      <w:numFmt w:val="none"/>
      <w:suff w:val="space"/>
      <w:lvlText w:val="Keywords - "/>
      <w:lvlJc w:val="left"/>
      <w:pPr>
        <w:ind w:left="567" w:firstLine="0"/>
      </w:pPr>
      <w:rPr>
        <w:rFonts w:ascii="Arial" w:hAnsi="Arial" w:hint="default"/>
        <w:b/>
        <w:i/>
        <w:sz w:val="20"/>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15:restartNumberingAfterBreak="0">
    <w:nsid w:val="49841C1C"/>
    <w:multiLevelType w:val="hybridMultilevel"/>
    <w:tmpl w:val="42D4254C"/>
    <w:lvl w:ilvl="0" w:tplc="43381630">
      <w:start w:val="1"/>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0">
    <w:nsid w:val="522178B8"/>
    <w:multiLevelType w:val="multilevel"/>
    <w:tmpl w:val="71A2BCCA"/>
    <w:lvl w:ilvl="0">
      <w:start w:val="1"/>
      <w:numFmt w:val="none"/>
      <w:suff w:val="space"/>
      <w:lvlText w:val="Abstracts - "/>
      <w:lvlJc w:val="left"/>
      <w:pPr>
        <w:ind w:left="0" w:firstLine="0"/>
      </w:pPr>
      <w:rPr>
        <w:rFonts w:ascii="Arial" w:hAnsi="Arial" w:hint="default"/>
        <w:b/>
        <w:i w:val="0"/>
        <w:sz w:val="22"/>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590E345F"/>
    <w:multiLevelType w:val="hybridMultilevel"/>
    <w:tmpl w:val="D41CD24A"/>
    <w:lvl w:ilvl="0" w:tplc="4542615E">
      <w:start w:val="1"/>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0">
    <w:nsid w:val="63E47E8A"/>
    <w:multiLevelType w:val="multilevel"/>
    <w:tmpl w:val="0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5902524"/>
    <w:multiLevelType w:val="multilevel"/>
    <w:tmpl w:val="402A187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9" w15:restartNumberingAfterBreak="0">
    <w:nsid w:val="675C7D47"/>
    <w:multiLevelType w:val="multilevel"/>
    <w:tmpl w:val="88EEAB6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677E18D5"/>
    <w:multiLevelType w:val="multilevel"/>
    <w:tmpl w:val="0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F960400"/>
    <w:multiLevelType w:val="multilevel"/>
    <w:tmpl w:val="9C0E516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upperLetter"/>
      <w:lvlText w:val="%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269439592">
    <w:abstractNumId w:val="28"/>
  </w:num>
  <w:num w:numId="2" w16cid:durableId="946621304">
    <w:abstractNumId w:val="24"/>
  </w:num>
  <w:num w:numId="3" w16cid:durableId="1833789788">
    <w:abstractNumId w:val="26"/>
  </w:num>
  <w:num w:numId="4" w16cid:durableId="1066539042">
    <w:abstractNumId w:val="15"/>
  </w:num>
  <w:num w:numId="5" w16cid:durableId="128936303">
    <w:abstractNumId w:val="21"/>
  </w:num>
  <w:num w:numId="6" w16cid:durableId="606891887">
    <w:abstractNumId w:val="20"/>
  </w:num>
  <w:num w:numId="7" w16cid:durableId="1323772184">
    <w:abstractNumId w:val="16"/>
  </w:num>
  <w:num w:numId="8" w16cid:durableId="853612760">
    <w:abstractNumId w:val="22"/>
  </w:num>
  <w:num w:numId="9" w16cid:durableId="1585603139">
    <w:abstractNumId w:val="27"/>
  </w:num>
  <w:num w:numId="10" w16cid:durableId="36317966">
    <w:abstractNumId w:val="25"/>
  </w:num>
  <w:num w:numId="11" w16cid:durableId="1935622907">
    <w:abstractNumId w:val="17"/>
  </w:num>
  <w:num w:numId="12" w16cid:durableId="1342049318">
    <w:abstractNumId w:val="23"/>
  </w:num>
  <w:num w:numId="13" w16cid:durableId="954949310">
    <w:abstractNumId w:val="12"/>
  </w:num>
  <w:num w:numId="14" w16cid:durableId="1756900326">
    <w:abstractNumId w:val="18"/>
  </w:num>
  <w:num w:numId="15" w16cid:durableId="1522745206">
    <w:abstractNumId w:val="11"/>
  </w:num>
  <w:num w:numId="16" w16cid:durableId="1195075354">
    <w:abstractNumId w:val="19"/>
  </w:num>
  <w:num w:numId="17" w16cid:durableId="2583688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3817410">
    <w:abstractNumId w:val="13"/>
  </w:num>
  <w:num w:numId="19" w16cid:durableId="1523976650">
    <w:abstractNumId w:val="29"/>
  </w:num>
  <w:num w:numId="20" w16cid:durableId="1030300134">
    <w:abstractNumId w:val="31"/>
  </w:num>
  <w:num w:numId="21" w16cid:durableId="543180788">
    <w:abstractNumId w:val="30"/>
  </w:num>
  <w:num w:numId="22" w16cid:durableId="663709204">
    <w:abstractNumId w:val="9"/>
  </w:num>
  <w:num w:numId="23" w16cid:durableId="1421829116">
    <w:abstractNumId w:val="4"/>
  </w:num>
  <w:num w:numId="24" w16cid:durableId="62682903">
    <w:abstractNumId w:val="3"/>
  </w:num>
  <w:num w:numId="25" w16cid:durableId="2031368516">
    <w:abstractNumId w:val="2"/>
  </w:num>
  <w:num w:numId="26" w16cid:durableId="703871182">
    <w:abstractNumId w:val="7"/>
  </w:num>
  <w:num w:numId="27" w16cid:durableId="2007976639">
    <w:abstractNumId w:val="6"/>
  </w:num>
  <w:num w:numId="28" w16cid:durableId="1263610657">
    <w:abstractNumId w:val="5"/>
  </w:num>
  <w:num w:numId="29" w16cid:durableId="989216397">
    <w:abstractNumId w:val="0"/>
  </w:num>
  <w:num w:numId="30" w16cid:durableId="1893882209">
    <w:abstractNumId w:val="1"/>
  </w:num>
  <w:num w:numId="31" w16cid:durableId="445348023">
    <w:abstractNumId w:val="10"/>
  </w:num>
  <w:num w:numId="32" w16cid:durableId="1605185599">
    <w:abstractNumId w:val="8"/>
  </w:num>
  <w:num w:numId="33" w16cid:durableId="32679196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embedSystemFonts/>
  <w:hideSpellingErrors/>
  <w:hideGrammaticalError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8BC"/>
    <w:rsid w:val="00037F90"/>
    <w:rsid w:val="00042F07"/>
    <w:rsid w:val="000479C5"/>
    <w:rsid w:val="001012B5"/>
    <w:rsid w:val="00113D5F"/>
    <w:rsid w:val="00117BB0"/>
    <w:rsid w:val="00167F9E"/>
    <w:rsid w:val="001C50E1"/>
    <w:rsid w:val="001D34CB"/>
    <w:rsid w:val="001D3B2F"/>
    <w:rsid w:val="001F7746"/>
    <w:rsid w:val="00212C8D"/>
    <w:rsid w:val="002935BB"/>
    <w:rsid w:val="002947E6"/>
    <w:rsid w:val="00332D19"/>
    <w:rsid w:val="00375997"/>
    <w:rsid w:val="0040330A"/>
    <w:rsid w:val="004042BF"/>
    <w:rsid w:val="0040716E"/>
    <w:rsid w:val="004420DB"/>
    <w:rsid w:val="004630AC"/>
    <w:rsid w:val="00482A1C"/>
    <w:rsid w:val="00485D2B"/>
    <w:rsid w:val="004A69C5"/>
    <w:rsid w:val="004D3018"/>
    <w:rsid w:val="004D5C63"/>
    <w:rsid w:val="004F1223"/>
    <w:rsid w:val="00501127"/>
    <w:rsid w:val="00506BC6"/>
    <w:rsid w:val="00560182"/>
    <w:rsid w:val="00562D02"/>
    <w:rsid w:val="005E1742"/>
    <w:rsid w:val="006009A2"/>
    <w:rsid w:val="007139D6"/>
    <w:rsid w:val="00724FF0"/>
    <w:rsid w:val="00793A39"/>
    <w:rsid w:val="007951F4"/>
    <w:rsid w:val="008018BC"/>
    <w:rsid w:val="00822316"/>
    <w:rsid w:val="00823210"/>
    <w:rsid w:val="00844D3A"/>
    <w:rsid w:val="008450A0"/>
    <w:rsid w:val="00896823"/>
    <w:rsid w:val="008C1B8A"/>
    <w:rsid w:val="008E5EF7"/>
    <w:rsid w:val="008E742C"/>
    <w:rsid w:val="008F4417"/>
    <w:rsid w:val="00937FA8"/>
    <w:rsid w:val="009572FC"/>
    <w:rsid w:val="00997A23"/>
    <w:rsid w:val="009C4E72"/>
    <w:rsid w:val="009C7126"/>
    <w:rsid w:val="00A028F2"/>
    <w:rsid w:val="00A37D07"/>
    <w:rsid w:val="00A42850"/>
    <w:rsid w:val="00A86980"/>
    <w:rsid w:val="00B55A17"/>
    <w:rsid w:val="00B71857"/>
    <w:rsid w:val="00BB1B6C"/>
    <w:rsid w:val="00BB5DEB"/>
    <w:rsid w:val="00C12D8A"/>
    <w:rsid w:val="00C3197C"/>
    <w:rsid w:val="00C66FCB"/>
    <w:rsid w:val="00CA5EEA"/>
    <w:rsid w:val="00CB1082"/>
    <w:rsid w:val="00D02723"/>
    <w:rsid w:val="00D12698"/>
    <w:rsid w:val="00D16D2C"/>
    <w:rsid w:val="00D2351C"/>
    <w:rsid w:val="00D331A1"/>
    <w:rsid w:val="00D54FA6"/>
    <w:rsid w:val="00D57BC9"/>
    <w:rsid w:val="00DB33AF"/>
    <w:rsid w:val="00DC71A0"/>
    <w:rsid w:val="00DF1746"/>
    <w:rsid w:val="00E07E1E"/>
    <w:rsid w:val="00E07FB4"/>
    <w:rsid w:val="00E854C6"/>
    <w:rsid w:val="00EA3A2C"/>
    <w:rsid w:val="00EA65F2"/>
    <w:rsid w:val="00EE7884"/>
    <w:rsid w:val="00EF2BC7"/>
    <w:rsid w:val="00F14888"/>
    <w:rsid w:val="00F3710C"/>
    <w:rsid w:val="00F64142"/>
    <w:rsid w:val="00F923AC"/>
    <w:rsid w:val="00F9497B"/>
    <w:rsid w:val="00FA4736"/>
    <w:rsid w:val="00FC5979"/>
    <w:rsid w:val="00FD0F31"/>
    <w:rsid w:val="00FD3B00"/>
    <w:rsid w:val="00FF65CB"/>
  </w:rsids>
  <m:mathPr>
    <m:mathFont m:val="Cambria Math"/>
    <m:brkBin m:val="before"/>
    <m:brkBinSub m:val="--"/>
    <m:smallFrac m:val="0"/>
    <m:dispDef m:val="0"/>
    <m:lMargin m:val="0"/>
    <m:rMargin m:val="0"/>
    <m:defJc m:val="centerGroup"/>
    <m:wrapRight/>
    <m:intLim m:val="subSup"/>
    <m:naryLim m:val="subSup"/>
  </m:mathPr>
  <w:themeFontLang w:val="pt-P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95A490D"/>
  <w14:defaultImageDpi w14:val="30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PT" w:eastAsia="pt-P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IATED-Text"/>
    <w:qFormat/>
    <w:rsid w:val="005E1742"/>
    <w:pPr>
      <w:spacing w:before="120" w:after="120"/>
      <w:jc w:val="both"/>
    </w:pPr>
    <w:rPr>
      <w:rFonts w:ascii="Arial" w:hAnsi="Arial"/>
      <w:szCs w:val="24"/>
      <w:lang w:val="en-US" w:eastAsia="es-ES"/>
    </w:rPr>
  </w:style>
  <w:style w:type="paragraph" w:styleId="Ttulo1">
    <w:name w:val="heading 1"/>
    <w:aliases w:val="IATED-Section"/>
    <w:next w:val="Normal"/>
    <w:link w:val="Ttulo1Carter"/>
    <w:qFormat/>
    <w:rsid w:val="005E1742"/>
    <w:pPr>
      <w:keepNext/>
      <w:numPr>
        <w:numId w:val="15"/>
      </w:numPr>
      <w:spacing w:before="360" w:after="60"/>
      <w:outlineLvl w:val="0"/>
    </w:pPr>
    <w:rPr>
      <w:rFonts w:ascii="Arial" w:hAnsi="Arial"/>
      <w:b/>
      <w:bCs/>
      <w:caps/>
      <w:kern w:val="32"/>
      <w:sz w:val="24"/>
      <w:szCs w:val="32"/>
      <w:lang w:val="en-US" w:eastAsia="es-ES"/>
    </w:rPr>
  </w:style>
  <w:style w:type="paragraph" w:styleId="Ttulo2">
    <w:name w:val="heading 2"/>
    <w:aliases w:val="IATED-Subsection"/>
    <w:next w:val="Normal"/>
    <w:link w:val="Ttulo2Carter"/>
    <w:qFormat/>
    <w:rsid w:val="005E1742"/>
    <w:pPr>
      <w:keepNext/>
      <w:numPr>
        <w:ilvl w:val="1"/>
        <w:numId w:val="15"/>
      </w:numPr>
      <w:spacing w:before="240" w:after="60"/>
      <w:outlineLvl w:val="1"/>
    </w:pPr>
    <w:rPr>
      <w:rFonts w:ascii="Arial" w:hAnsi="Arial"/>
      <w:b/>
      <w:bCs/>
      <w:iCs/>
      <w:sz w:val="24"/>
      <w:szCs w:val="28"/>
      <w:lang w:val="en-US" w:eastAsia="es-ES"/>
    </w:rPr>
  </w:style>
  <w:style w:type="paragraph" w:styleId="Ttulo3">
    <w:name w:val="heading 3"/>
    <w:aliases w:val="IATED-Subsubsection"/>
    <w:basedOn w:val="Normal"/>
    <w:next w:val="Normal"/>
    <w:link w:val="Ttulo3Carter"/>
    <w:qFormat/>
    <w:rsid w:val="005E1742"/>
    <w:pPr>
      <w:keepNext/>
      <w:numPr>
        <w:ilvl w:val="2"/>
        <w:numId w:val="15"/>
      </w:numPr>
      <w:spacing w:before="180" w:after="60"/>
      <w:outlineLvl w:val="2"/>
    </w:pPr>
    <w:rPr>
      <w:bCs/>
      <w:i/>
      <w:sz w:val="22"/>
      <w:szCs w:val="26"/>
    </w:rPr>
  </w:style>
  <w:style w:type="paragraph" w:styleId="Ttulo4">
    <w:name w:val="heading 4"/>
    <w:basedOn w:val="Normal"/>
    <w:next w:val="Normal"/>
    <w:link w:val="Ttulo4Carter"/>
    <w:qFormat/>
    <w:rsid w:val="00996EF6"/>
    <w:pPr>
      <w:keepNext/>
      <w:numPr>
        <w:ilvl w:val="3"/>
        <w:numId w:val="15"/>
      </w:numPr>
      <w:spacing w:before="240" w:after="60"/>
      <w:outlineLvl w:val="3"/>
    </w:pPr>
    <w:rPr>
      <w:rFonts w:ascii="Cambria" w:hAnsi="Cambria"/>
      <w:b/>
      <w:bCs/>
      <w:sz w:val="28"/>
      <w:szCs w:val="28"/>
    </w:rPr>
  </w:style>
  <w:style w:type="paragraph" w:styleId="Ttulo5">
    <w:name w:val="heading 5"/>
    <w:basedOn w:val="Normal"/>
    <w:next w:val="Normal"/>
    <w:link w:val="Ttulo5Carter"/>
    <w:qFormat/>
    <w:rsid w:val="00996EF6"/>
    <w:pPr>
      <w:numPr>
        <w:ilvl w:val="4"/>
        <w:numId w:val="15"/>
      </w:numPr>
      <w:spacing w:before="240" w:after="60"/>
      <w:outlineLvl w:val="4"/>
    </w:pPr>
    <w:rPr>
      <w:rFonts w:ascii="Cambria" w:hAnsi="Cambria"/>
      <w:b/>
      <w:bCs/>
      <w:i/>
      <w:iCs/>
      <w:sz w:val="26"/>
      <w:szCs w:val="26"/>
    </w:rPr>
  </w:style>
  <w:style w:type="paragraph" w:styleId="Ttulo6">
    <w:name w:val="heading 6"/>
    <w:basedOn w:val="Normal"/>
    <w:next w:val="Normal"/>
    <w:link w:val="Ttulo6Carter"/>
    <w:qFormat/>
    <w:rsid w:val="00996EF6"/>
    <w:pPr>
      <w:numPr>
        <w:ilvl w:val="5"/>
        <w:numId w:val="15"/>
      </w:numPr>
      <w:spacing w:before="240" w:after="60"/>
      <w:outlineLvl w:val="5"/>
    </w:pPr>
    <w:rPr>
      <w:rFonts w:ascii="Cambria" w:hAnsi="Cambria"/>
      <w:b/>
      <w:bCs/>
      <w:sz w:val="22"/>
      <w:szCs w:val="22"/>
    </w:rPr>
  </w:style>
  <w:style w:type="paragraph" w:styleId="Ttulo7">
    <w:name w:val="heading 7"/>
    <w:basedOn w:val="Normal"/>
    <w:next w:val="Normal"/>
    <w:link w:val="Ttulo7Carter"/>
    <w:qFormat/>
    <w:rsid w:val="00996EF6"/>
    <w:pPr>
      <w:numPr>
        <w:ilvl w:val="6"/>
        <w:numId w:val="15"/>
      </w:numPr>
      <w:spacing w:before="240" w:after="60"/>
      <w:outlineLvl w:val="6"/>
    </w:pPr>
    <w:rPr>
      <w:rFonts w:ascii="Cambria" w:hAnsi="Cambria"/>
    </w:rPr>
  </w:style>
  <w:style w:type="paragraph" w:styleId="Ttulo8">
    <w:name w:val="heading 8"/>
    <w:basedOn w:val="Normal"/>
    <w:next w:val="Normal"/>
    <w:link w:val="Ttulo8Carter"/>
    <w:qFormat/>
    <w:rsid w:val="00996EF6"/>
    <w:pPr>
      <w:numPr>
        <w:ilvl w:val="7"/>
        <w:numId w:val="15"/>
      </w:numPr>
      <w:spacing w:before="240" w:after="60"/>
      <w:outlineLvl w:val="7"/>
    </w:pPr>
    <w:rPr>
      <w:rFonts w:ascii="Cambria" w:hAnsi="Cambria"/>
      <w:i/>
      <w:iCs/>
    </w:rPr>
  </w:style>
  <w:style w:type="paragraph" w:styleId="Ttulo9">
    <w:name w:val="heading 9"/>
    <w:basedOn w:val="Normal"/>
    <w:next w:val="Normal"/>
    <w:link w:val="Ttulo9Carter"/>
    <w:qFormat/>
    <w:rsid w:val="00996EF6"/>
    <w:pPr>
      <w:numPr>
        <w:ilvl w:val="8"/>
        <w:numId w:val="15"/>
      </w:numPr>
      <w:spacing w:before="240" w:after="60"/>
      <w:outlineLvl w:val="8"/>
    </w:pPr>
    <w:rPr>
      <w:rFonts w:ascii="Calibri" w:hAnsi="Calibri"/>
      <w:sz w:val="22"/>
      <w:szCs w:val="22"/>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aliases w:val="IATED-Title"/>
    <w:basedOn w:val="Normal"/>
    <w:qFormat/>
    <w:rsid w:val="00D57BC9"/>
    <w:pPr>
      <w:spacing w:before="480"/>
      <w:jc w:val="center"/>
    </w:pPr>
    <w:rPr>
      <w:b/>
      <w:bCs/>
      <w:sz w:val="24"/>
    </w:rPr>
  </w:style>
  <w:style w:type="paragraph" w:customStyle="1" w:styleId="IATED-PaperTitle">
    <w:name w:val="IATED-Paper Title"/>
    <w:next w:val="IATED-Authors"/>
    <w:qFormat/>
    <w:rsid w:val="005E1742"/>
    <w:pPr>
      <w:spacing w:before="240" w:after="240"/>
      <w:jc w:val="center"/>
    </w:pPr>
    <w:rPr>
      <w:rFonts w:ascii="Arial" w:hAnsi="Arial" w:cs="Arial"/>
      <w:b/>
      <w:bCs/>
      <w:caps/>
      <w:sz w:val="28"/>
      <w:szCs w:val="24"/>
      <w:lang w:val="en-US" w:eastAsia="es-ES"/>
    </w:rPr>
  </w:style>
  <w:style w:type="paragraph" w:customStyle="1" w:styleId="IATED-Authors">
    <w:name w:val="IATED-Authors"/>
    <w:next w:val="IATED-Affiliation"/>
    <w:qFormat/>
    <w:rsid w:val="005E1742"/>
    <w:pPr>
      <w:spacing w:after="120"/>
      <w:jc w:val="center"/>
    </w:pPr>
    <w:rPr>
      <w:rFonts w:ascii="Arial" w:hAnsi="Arial" w:cs="Arial"/>
      <w:b/>
      <w:bCs/>
      <w:sz w:val="24"/>
      <w:szCs w:val="24"/>
      <w:lang w:val="en-US" w:eastAsia="es-ES"/>
    </w:rPr>
  </w:style>
  <w:style w:type="paragraph" w:customStyle="1" w:styleId="IATED-Affiliation">
    <w:name w:val="IATED-Affiliation"/>
    <w:qFormat/>
    <w:rsid w:val="005E1742"/>
    <w:pPr>
      <w:jc w:val="center"/>
    </w:pPr>
    <w:rPr>
      <w:rFonts w:ascii="Arial" w:hAnsi="Arial" w:cs="Arial"/>
      <w:i/>
      <w:sz w:val="22"/>
      <w:szCs w:val="24"/>
      <w:lang w:val="en-US" w:eastAsia="es-ES"/>
    </w:rPr>
  </w:style>
  <w:style w:type="paragraph" w:styleId="Textodenotaderodap">
    <w:name w:val="footnote text"/>
    <w:basedOn w:val="Normal"/>
    <w:link w:val="TextodenotaderodapCarter"/>
    <w:rsid w:val="00896823"/>
    <w:pPr>
      <w:spacing w:before="0" w:after="60"/>
    </w:pPr>
    <w:rPr>
      <w:sz w:val="16"/>
    </w:rPr>
  </w:style>
  <w:style w:type="paragraph" w:customStyle="1" w:styleId="IATED-email">
    <w:name w:val="IATED-email"/>
    <w:qFormat/>
    <w:rsid w:val="005E1742"/>
    <w:pPr>
      <w:spacing w:after="480"/>
      <w:jc w:val="center"/>
    </w:pPr>
    <w:rPr>
      <w:rFonts w:ascii="Arial" w:hAnsi="Arial" w:cs="Arial"/>
      <w:i/>
      <w:iCs/>
      <w:sz w:val="22"/>
      <w:szCs w:val="24"/>
      <w:lang w:val="en-US" w:eastAsia="es-ES"/>
    </w:rPr>
  </w:style>
  <w:style w:type="paragraph" w:customStyle="1" w:styleId="IATED-References">
    <w:name w:val="IATED-References"/>
    <w:basedOn w:val="Ttulo"/>
    <w:autoRedefine/>
    <w:qFormat/>
    <w:rsid w:val="00F3710C"/>
    <w:pPr>
      <w:tabs>
        <w:tab w:val="left" w:pos="567"/>
      </w:tabs>
      <w:spacing w:before="120"/>
      <w:jc w:val="left"/>
    </w:pPr>
    <w:rPr>
      <w:rFonts w:cs="Arial"/>
      <w:b w:val="0"/>
      <w:bCs w:val="0"/>
      <w:sz w:val="20"/>
    </w:rPr>
  </w:style>
  <w:style w:type="character" w:customStyle="1" w:styleId="TextodenotaderodapCarter">
    <w:name w:val="Texto de nota de rodapé Caráter"/>
    <w:link w:val="Textodenotaderodap"/>
    <w:rsid w:val="00896823"/>
    <w:rPr>
      <w:rFonts w:ascii="Arial" w:hAnsi="Arial"/>
      <w:sz w:val="16"/>
      <w:szCs w:val="24"/>
      <w:lang w:val="en-US"/>
    </w:rPr>
  </w:style>
  <w:style w:type="character" w:customStyle="1" w:styleId="Ttulo2Carter">
    <w:name w:val="Título 2 Caráter"/>
    <w:aliases w:val="IATED-Subsection Caráter"/>
    <w:link w:val="Ttulo2"/>
    <w:rsid w:val="005E1742"/>
    <w:rPr>
      <w:rFonts w:ascii="Arial" w:hAnsi="Arial"/>
      <w:b/>
      <w:bCs/>
      <w:iCs/>
      <w:sz w:val="24"/>
      <w:szCs w:val="28"/>
    </w:rPr>
  </w:style>
  <w:style w:type="character" w:customStyle="1" w:styleId="Ttulo3Carter">
    <w:name w:val="Título 3 Caráter"/>
    <w:aliases w:val="IATED-Subsubsection Caráter"/>
    <w:link w:val="Ttulo3"/>
    <w:rsid w:val="005E1742"/>
    <w:rPr>
      <w:rFonts w:ascii="Arial" w:hAnsi="Arial"/>
      <w:bCs/>
      <w:i/>
      <w:sz w:val="22"/>
      <w:szCs w:val="26"/>
    </w:rPr>
  </w:style>
  <w:style w:type="character" w:customStyle="1" w:styleId="Ttulo4Carter">
    <w:name w:val="Título 4 Caráter"/>
    <w:link w:val="Ttulo4"/>
    <w:rsid w:val="00996EF6"/>
    <w:rPr>
      <w:rFonts w:ascii="Cambria" w:hAnsi="Cambria"/>
      <w:b/>
      <w:bCs/>
      <w:sz w:val="28"/>
      <w:szCs w:val="28"/>
      <w:lang w:val="es-ES" w:eastAsia="es-ES"/>
    </w:rPr>
  </w:style>
  <w:style w:type="character" w:customStyle="1" w:styleId="Ttulo5Carter">
    <w:name w:val="Título 5 Caráter"/>
    <w:link w:val="Ttulo5"/>
    <w:rsid w:val="00996EF6"/>
    <w:rPr>
      <w:rFonts w:ascii="Cambria" w:hAnsi="Cambria"/>
      <w:b/>
      <w:bCs/>
      <w:i/>
      <w:iCs/>
      <w:sz w:val="26"/>
      <w:szCs w:val="26"/>
      <w:lang w:val="es-ES" w:eastAsia="es-ES"/>
    </w:rPr>
  </w:style>
  <w:style w:type="character" w:customStyle="1" w:styleId="Ttulo6Carter">
    <w:name w:val="Título 6 Caráter"/>
    <w:link w:val="Ttulo6"/>
    <w:rsid w:val="00996EF6"/>
    <w:rPr>
      <w:rFonts w:ascii="Cambria" w:hAnsi="Cambria"/>
      <w:b/>
      <w:bCs/>
      <w:sz w:val="22"/>
      <w:szCs w:val="22"/>
      <w:lang w:val="es-ES" w:eastAsia="es-ES"/>
    </w:rPr>
  </w:style>
  <w:style w:type="character" w:customStyle="1" w:styleId="Ttulo7Carter">
    <w:name w:val="Título 7 Caráter"/>
    <w:link w:val="Ttulo7"/>
    <w:rsid w:val="00996EF6"/>
    <w:rPr>
      <w:rFonts w:ascii="Cambria" w:hAnsi="Cambria"/>
      <w:szCs w:val="24"/>
      <w:lang w:val="es-ES" w:eastAsia="es-ES"/>
    </w:rPr>
  </w:style>
  <w:style w:type="character" w:customStyle="1" w:styleId="Ttulo8Carter">
    <w:name w:val="Título 8 Caráter"/>
    <w:link w:val="Ttulo8"/>
    <w:rsid w:val="00996EF6"/>
    <w:rPr>
      <w:rFonts w:ascii="Cambria" w:hAnsi="Cambria"/>
      <w:i/>
      <w:iCs/>
      <w:szCs w:val="24"/>
      <w:lang w:val="es-ES" w:eastAsia="es-ES"/>
    </w:rPr>
  </w:style>
  <w:style w:type="character" w:customStyle="1" w:styleId="Ttulo9Carter">
    <w:name w:val="Título 9 Caráter"/>
    <w:link w:val="Ttulo9"/>
    <w:rsid w:val="00996EF6"/>
    <w:rPr>
      <w:rFonts w:ascii="Calibri" w:hAnsi="Calibri"/>
      <w:sz w:val="22"/>
      <w:szCs w:val="22"/>
      <w:lang w:val="es-ES" w:eastAsia="es-ES"/>
    </w:rPr>
  </w:style>
  <w:style w:type="character" w:customStyle="1" w:styleId="Ttulo1Carter">
    <w:name w:val="Título 1 Caráter"/>
    <w:aliases w:val="IATED-Section Caráter"/>
    <w:link w:val="Ttulo1"/>
    <w:rsid w:val="005E1742"/>
    <w:rPr>
      <w:rFonts w:ascii="Arial" w:hAnsi="Arial"/>
      <w:b/>
      <w:bCs/>
      <w:caps/>
      <w:kern w:val="32"/>
      <w:sz w:val="24"/>
      <w:szCs w:val="32"/>
    </w:rPr>
  </w:style>
  <w:style w:type="paragraph" w:styleId="Mapadodocumento">
    <w:name w:val="Document Map"/>
    <w:basedOn w:val="Normal"/>
    <w:link w:val="MapadodocumentoCarter"/>
    <w:rsid w:val="001D548D"/>
    <w:rPr>
      <w:rFonts w:ascii="Lucida Grande" w:hAnsi="Lucida Grande"/>
      <w:sz w:val="24"/>
    </w:rPr>
  </w:style>
  <w:style w:type="character" w:customStyle="1" w:styleId="MapadodocumentoCarter">
    <w:name w:val="Mapa do documento Caráter"/>
    <w:link w:val="Mapadodocumento"/>
    <w:rsid w:val="001D548D"/>
    <w:rPr>
      <w:rFonts w:ascii="Lucida Grande" w:hAnsi="Lucida Grande"/>
      <w:sz w:val="24"/>
      <w:szCs w:val="24"/>
      <w:lang w:val="es-ES" w:eastAsia="es-ES"/>
    </w:rPr>
  </w:style>
  <w:style w:type="character" w:styleId="Refdenotaderodap">
    <w:name w:val="footnote reference"/>
    <w:rsid w:val="005E1742"/>
    <w:rPr>
      <w:noProof w:val="0"/>
      <w:vertAlign w:val="superscript"/>
      <w:lang w:val="en-US"/>
    </w:rPr>
  </w:style>
  <w:style w:type="table" w:styleId="TabelacomGrelha">
    <w:name w:val="Table Grid"/>
    <w:basedOn w:val="Tabelanormal"/>
    <w:rsid w:val="00FD3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aliases w:val="IATED Figures and Tables"/>
    <w:basedOn w:val="Normal"/>
    <w:next w:val="Normal"/>
    <w:qFormat/>
    <w:rsid w:val="00BB5DEB"/>
    <w:pPr>
      <w:jc w:val="center"/>
    </w:pPr>
    <w:rPr>
      <w:bCs/>
      <w:i/>
      <w:szCs w:val="20"/>
    </w:rPr>
  </w:style>
  <w:style w:type="paragraph" w:styleId="Textodebalo">
    <w:name w:val="Balloon Text"/>
    <w:basedOn w:val="Normal"/>
    <w:link w:val="TextodebaloCarter"/>
    <w:rsid w:val="00EA3A2C"/>
    <w:pPr>
      <w:spacing w:before="0" w:after="0"/>
    </w:pPr>
    <w:rPr>
      <w:rFonts w:ascii="Lucida Grande" w:hAnsi="Lucida Grande" w:cs="Lucida Grande"/>
      <w:sz w:val="18"/>
      <w:szCs w:val="18"/>
    </w:rPr>
  </w:style>
  <w:style w:type="character" w:customStyle="1" w:styleId="TextodebaloCarter">
    <w:name w:val="Texto de balão Caráter"/>
    <w:link w:val="Textodebalo"/>
    <w:rsid w:val="00EA3A2C"/>
    <w:rPr>
      <w:rFonts w:ascii="Lucida Grande" w:hAnsi="Lucida Grande" w:cs="Lucida Grande"/>
      <w:sz w:val="18"/>
      <w:szCs w:val="18"/>
      <w:lang w:val="en-US"/>
    </w:rPr>
  </w:style>
  <w:style w:type="paragraph" w:customStyle="1" w:styleId="IATED-CaptionTables">
    <w:name w:val="IATED-CaptionTables"/>
    <w:basedOn w:val="Legenda"/>
    <w:next w:val="Normal"/>
    <w:qFormat/>
    <w:rsid w:val="00EA3A2C"/>
    <w:pPr>
      <w:spacing w:before="240"/>
    </w:pPr>
    <w:rPr>
      <w:lang w:val="en-GB"/>
    </w:rPr>
  </w:style>
  <w:style w:type="paragraph" w:customStyle="1" w:styleId="IATED-CaptionFigures">
    <w:name w:val="IATED-CaptionFigures"/>
    <w:basedOn w:val="Legenda"/>
    <w:next w:val="Normal"/>
    <w:qFormat/>
    <w:rsid w:val="00EA65F2"/>
    <w:pPr>
      <w:spacing w:after="240"/>
    </w:pPr>
    <w:rPr>
      <w:lang w:val="en-GB"/>
    </w:rPr>
  </w:style>
  <w:style w:type="character" w:styleId="Hiperligao">
    <w:name w:val="Hyperlink"/>
    <w:rsid w:val="00EA65F2"/>
    <w:rPr>
      <w:color w:val="auto"/>
      <w:u w:val="none"/>
    </w:rPr>
  </w:style>
  <w:style w:type="character" w:styleId="Hiperligaovisitada">
    <w:name w:val="FollowedHyperlink"/>
    <w:rsid w:val="00EA65F2"/>
    <w:rPr>
      <w:color w:val="auto"/>
      <w:u w:val="none"/>
    </w:rPr>
  </w:style>
  <w:style w:type="paragraph" w:styleId="Lista">
    <w:name w:val="List"/>
    <w:basedOn w:val="Normal"/>
    <w:rsid w:val="00332D19"/>
    <w:pPr>
      <w:spacing w:before="60" w:after="60"/>
      <w:ind w:left="284" w:hanging="284"/>
      <w:contextualSpacing/>
    </w:pPr>
  </w:style>
  <w:style w:type="paragraph" w:customStyle="1" w:styleId="IATED-ACKREFERENCES">
    <w:name w:val="IATED-ACK &amp; REFERENCES"/>
    <w:basedOn w:val="Normal"/>
    <w:qFormat/>
    <w:rsid w:val="00F64142"/>
    <w:pPr>
      <w:keepNext/>
      <w:spacing w:before="360" w:after="60"/>
    </w:pPr>
    <w:rPr>
      <w:b/>
      <w:bCs/>
      <w:caps/>
      <w:sz w:val="24"/>
    </w:rPr>
  </w:style>
  <w:style w:type="table" w:customStyle="1" w:styleId="TableNormal">
    <w:name w:val="Table Normal"/>
    <w:rsid w:val="001D34CB"/>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paragraph" w:customStyle="1" w:styleId="Corpo">
    <w:name w:val="Corpo"/>
    <w:rsid w:val="001D34CB"/>
    <w:pPr>
      <w:pBdr>
        <w:top w:val="nil"/>
        <w:left w:val="nil"/>
        <w:bottom w:val="nil"/>
        <w:right w:val="nil"/>
        <w:between w:val="nil"/>
        <w:bar w:val="nil"/>
      </w:pBdr>
      <w:spacing w:line="240" w:lineRule="atLeast"/>
      <w:ind w:firstLine="227"/>
      <w:jc w:val="both"/>
    </w:pPr>
    <w:rPr>
      <w:rFonts w:eastAsia="Arial Unicode MS" w:cs="Arial Unicode MS"/>
      <w:color w:val="000000"/>
      <w:u w:color="000000"/>
      <w:bdr w:val="nil"/>
      <w:lang w:val="en-US"/>
    </w:rPr>
  </w:style>
  <w:style w:type="character" w:customStyle="1" w:styleId="Nenhum">
    <w:name w:val="Nenhum"/>
    <w:rsid w:val="001D34CB"/>
  </w:style>
  <w:style w:type="numbering" w:customStyle="1" w:styleId="headings">
    <w:name w:val="headings"/>
    <w:rsid w:val="001D34CB"/>
    <w:pPr>
      <w:numPr>
        <w:numId w:val="33"/>
      </w:numPr>
    </w:pPr>
  </w:style>
  <w:style w:type="character" w:customStyle="1" w:styleId="Hyperlink0">
    <w:name w:val="Hyperlink.0"/>
    <w:basedOn w:val="Nenhum"/>
    <w:rsid w:val="001D34CB"/>
  </w:style>
  <w:style w:type="character" w:customStyle="1" w:styleId="MenoNoResolvida1">
    <w:name w:val="Menção Não Resolvida1"/>
    <w:uiPriority w:val="99"/>
    <w:semiHidden/>
    <w:unhideWhenUsed/>
    <w:rsid w:val="00113D5F"/>
    <w:rPr>
      <w:color w:val="605E5C"/>
      <w:shd w:val="clear" w:color="auto" w:fill="E1DFDD"/>
    </w:rPr>
  </w:style>
  <w:style w:type="paragraph" w:customStyle="1" w:styleId="referenceitem">
    <w:name w:val="referenceitem"/>
    <w:rsid w:val="00113D5F"/>
    <w:pPr>
      <w:pBdr>
        <w:top w:val="nil"/>
        <w:left w:val="nil"/>
        <w:bottom w:val="nil"/>
        <w:right w:val="nil"/>
        <w:between w:val="nil"/>
        <w:bar w:val="nil"/>
      </w:pBdr>
      <w:tabs>
        <w:tab w:val="left" w:pos="341"/>
      </w:tabs>
      <w:spacing w:line="220" w:lineRule="atLeast"/>
      <w:jc w:val="both"/>
    </w:pPr>
    <w:rPr>
      <w:rFonts w:eastAsia="Arial Unicode MS" w:cs="Arial Unicode MS"/>
      <w:color w:val="000000"/>
      <w:sz w:val="18"/>
      <w:szCs w:val="18"/>
      <w:u w:color="000000"/>
      <w:bdr w:val="nil"/>
      <w:lang w:val="en-US"/>
    </w:rPr>
  </w:style>
  <w:style w:type="character" w:styleId="Refdecomentrio">
    <w:name w:val="annotation reference"/>
    <w:rsid w:val="00B71857"/>
    <w:rPr>
      <w:sz w:val="16"/>
      <w:szCs w:val="16"/>
    </w:rPr>
  </w:style>
  <w:style w:type="paragraph" w:styleId="Textodecomentrio">
    <w:name w:val="annotation text"/>
    <w:basedOn w:val="Normal"/>
    <w:link w:val="TextodecomentrioCarter"/>
    <w:rsid w:val="00B71857"/>
    <w:rPr>
      <w:szCs w:val="20"/>
    </w:rPr>
  </w:style>
  <w:style w:type="character" w:customStyle="1" w:styleId="TextodecomentrioCarter">
    <w:name w:val="Texto de comentário Caráter"/>
    <w:link w:val="Textodecomentrio"/>
    <w:rsid w:val="00B71857"/>
    <w:rPr>
      <w:rFonts w:ascii="Arial" w:hAnsi="Arial"/>
      <w:lang w:val="en-US" w:eastAsia="es-ES"/>
    </w:rPr>
  </w:style>
  <w:style w:type="paragraph" w:styleId="Assuntodecomentrio">
    <w:name w:val="annotation subject"/>
    <w:basedOn w:val="Textodecomentrio"/>
    <w:next w:val="Textodecomentrio"/>
    <w:link w:val="AssuntodecomentrioCarter"/>
    <w:rsid w:val="00B71857"/>
    <w:rPr>
      <w:b/>
      <w:bCs/>
    </w:rPr>
  </w:style>
  <w:style w:type="character" w:customStyle="1" w:styleId="AssuntodecomentrioCarter">
    <w:name w:val="Assunto de comentário Caráter"/>
    <w:link w:val="Assuntodecomentrio"/>
    <w:rsid w:val="00B71857"/>
    <w:rPr>
      <w:rFonts w:ascii="Arial" w:hAnsi="Arial"/>
      <w:b/>
      <w:bCs/>
      <w:lang w:val="en-US" w:eastAsia="es-ES"/>
    </w:rPr>
  </w:style>
  <w:style w:type="paragraph" w:styleId="Cabealho">
    <w:name w:val="header"/>
    <w:basedOn w:val="Normal"/>
    <w:link w:val="CabealhoCarter"/>
    <w:rsid w:val="00A42850"/>
    <w:pPr>
      <w:tabs>
        <w:tab w:val="center" w:pos="4252"/>
        <w:tab w:val="right" w:pos="8504"/>
      </w:tabs>
    </w:pPr>
  </w:style>
  <w:style w:type="character" w:customStyle="1" w:styleId="CabealhoCarter">
    <w:name w:val="Cabeçalho Caráter"/>
    <w:basedOn w:val="Tipodeletrapredefinidodopargrafo"/>
    <w:link w:val="Cabealho"/>
    <w:rsid w:val="00A42850"/>
    <w:rPr>
      <w:rFonts w:ascii="Arial" w:hAnsi="Arial"/>
      <w:szCs w:val="24"/>
      <w:lang w:val="en-US" w:eastAsia="es-ES"/>
    </w:rPr>
  </w:style>
  <w:style w:type="paragraph" w:styleId="Rodap">
    <w:name w:val="footer"/>
    <w:basedOn w:val="Normal"/>
    <w:link w:val="RodapCarter"/>
    <w:rsid w:val="00A42850"/>
    <w:pPr>
      <w:tabs>
        <w:tab w:val="center" w:pos="4252"/>
        <w:tab w:val="right" w:pos="8504"/>
      </w:tabs>
    </w:pPr>
  </w:style>
  <w:style w:type="character" w:customStyle="1" w:styleId="RodapCarter">
    <w:name w:val="Rodapé Caráter"/>
    <w:basedOn w:val="Tipodeletrapredefinidodopargrafo"/>
    <w:link w:val="Rodap"/>
    <w:rsid w:val="00A42850"/>
    <w:rPr>
      <w:rFonts w:ascii="Arial" w:hAnsi="Arial"/>
      <w:szCs w:val="24"/>
      <w:lang w:val="en-US" w:eastAsia="es-ES"/>
    </w:rPr>
  </w:style>
  <w:style w:type="character" w:styleId="Nmerodepgina">
    <w:name w:val="page number"/>
    <w:basedOn w:val="Tipodeletrapredefinidodopargrafo"/>
    <w:rsid w:val="00A42850"/>
  </w:style>
  <w:style w:type="character" w:styleId="Forte">
    <w:name w:val="Strong"/>
    <w:uiPriority w:val="22"/>
    <w:qFormat/>
    <w:rsid w:val="00A42850"/>
    <w:rPr>
      <w:b/>
      <w:bCs/>
    </w:rPr>
  </w:style>
  <w:style w:type="character" w:styleId="MenoNoResolvida">
    <w:name w:val="Unresolved Mention"/>
    <w:basedOn w:val="Tipodeletrapredefinidodopargrafo"/>
    <w:uiPriority w:val="99"/>
    <w:semiHidden/>
    <w:unhideWhenUsed/>
    <w:rsid w:val="008450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459131">
      <w:bodyDiv w:val="1"/>
      <w:marLeft w:val="0"/>
      <w:marRight w:val="0"/>
      <w:marTop w:val="0"/>
      <w:marBottom w:val="0"/>
      <w:divBdr>
        <w:top w:val="none" w:sz="0" w:space="0" w:color="auto"/>
        <w:left w:val="none" w:sz="0" w:space="0" w:color="auto"/>
        <w:bottom w:val="none" w:sz="0" w:space="0" w:color="auto"/>
        <w:right w:val="none" w:sz="0" w:space="0" w:color="auto"/>
      </w:divBdr>
    </w:div>
    <w:div w:id="411515132">
      <w:bodyDiv w:val="1"/>
      <w:marLeft w:val="0"/>
      <w:marRight w:val="0"/>
      <w:marTop w:val="0"/>
      <w:marBottom w:val="0"/>
      <w:divBdr>
        <w:top w:val="none" w:sz="0" w:space="0" w:color="auto"/>
        <w:left w:val="none" w:sz="0" w:space="0" w:color="auto"/>
        <w:bottom w:val="none" w:sz="0" w:space="0" w:color="auto"/>
        <w:right w:val="none" w:sz="0" w:space="0" w:color="auto"/>
      </w:divBdr>
    </w:div>
    <w:div w:id="490677354">
      <w:bodyDiv w:val="1"/>
      <w:marLeft w:val="0"/>
      <w:marRight w:val="0"/>
      <w:marTop w:val="0"/>
      <w:marBottom w:val="0"/>
      <w:divBdr>
        <w:top w:val="none" w:sz="0" w:space="0" w:color="auto"/>
        <w:left w:val="none" w:sz="0" w:space="0" w:color="auto"/>
        <w:bottom w:val="none" w:sz="0" w:space="0" w:color="auto"/>
        <w:right w:val="none" w:sz="0" w:space="0" w:color="auto"/>
      </w:divBdr>
    </w:div>
    <w:div w:id="681975012">
      <w:bodyDiv w:val="1"/>
      <w:marLeft w:val="0"/>
      <w:marRight w:val="0"/>
      <w:marTop w:val="0"/>
      <w:marBottom w:val="0"/>
      <w:divBdr>
        <w:top w:val="none" w:sz="0" w:space="0" w:color="auto"/>
        <w:left w:val="none" w:sz="0" w:space="0" w:color="auto"/>
        <w:bottom w:val="none" w:sz="0" w:space="0" w:color="auto"/>
        <w:right w:val="none" w:sz="0" w:space="0" w:color="auto"/>
      </w:divBdr>
    </w:div>
    <w:div w:id="967976888">
      <w:bodyDiv w:val="1"/>
      <w:marLeft w:val="0"/>
      <w:marRight w:val="0"/>
      <w:marTop w:val="0"/>
      <w:marBottom w:val="0"/>
      <w:divBdr>
        <w:top w:val="none" w:sz="0" w:space="0" w:color="auto"/>
        <w:left w:val="none" w:sz="0" w:space="0" w:color="auto"/>
        <w:bottom w:val="none" w:sz="0" w:space="0" w:color="auto"/>
        <w:right w:val="none" w:sz="0" w:space="0" w:color="auto"/>
      </w:divBdr>
    </w:div>
    <w:div w:id="1078479194">
      <w:bodyDiv w:val="1"/>
      <w:marLeft w:val="0"/>
      <w:marRight w:val="0"/>
      <w:marTop w:val="0"/>
      <w:marBottom w:val="0"/>
      <w:divBdr>
        <w:top w:val="none" w:sz="0" w:space="0" w:color="auto"/>
        <w:left w:val="none" w:sz="0" w:space="0" w:color="auto"/>
        <w:bottom w:val="none" w:sz="0" w:space="0" w:color="auto"/>
        <w:right w:val="none" w:sz="0" w:space="0" w:color="auto"/>
      </w:divBdr>
    </w:div>
    <w:div w:id="1482575302">
      <w:bodyDiv w:val="1"/>
      <w:marLeft w:val="0"/>
      <w:marRight w:val="0"/>
      <w:marTop w:val="0"/>
      <w:marBottom w:val="0"/>
      <w:divBdr>
        <w:top w:val="none" w:sz="0" w:space="0" w:color="auto"/>
        <w:left w:val="none" w:sz="0" w:space="0" w:color="auto"/>
        <w:bottom w:val="none" w:sz="0" w:space="0" w:color="auto"/>
        <w:right w:val="none" w:sz="0" w:space="0" w:color="auto"/>
      </w:divBdr>
    </w:div>
    <w:div w:id="16916875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ov.uk/government/uploads/system/uploads/attachment_data/file/523396/bis-16-265-success-as-a-knowledge-economy.pdf" TargetMode="External"/><Relationship Id="rId18" Type="http://schemas.openxmlformats.org/officeDocument/2006/relationships/hyperlink" Target="https://doi.org/10.1126/science.aay3550"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thebigpicture-academicwriting.digi.hansreitzel.dk/" TargetMode="External"/><Relationship Id="rId7" Type="http://schemas.openxmlformats.org/officeDocument/2006/relationships/endnotes" Target="endnotes.xml"/><Relationship Id="rId12" Type="http://schemas.openxmlformats.org/officeDocument/2006/relationships/hyperlink" Target="https://www.atlanticcouncil.org/in-depth-research-reports/report/does-money-grow-on-trees-restoring-financing-in-southeast-asia/" TargetMode="External"/><Relationship Id="rId17" Type="http://schemas.openxmlformats.org/officeDocument/2006/relationships/hyperlink" Target="https://www.cancer.gov/publications/patient-education/takingtime.pdf"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merriam-webster.com/dictionary/semantics" TargetMode="External"/><Relationship Id="rId20" Type="http://schemas.openxmlformats.org/officeDocument/2006/relationships/hyperlink" Target="https://ntrs.nasa.gov/archive/nasa/casi.ntrs.nasa.gov/20190001401.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pastyle.apa.org/style-grammar-guidelines"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i.org/10.1037/0000168-000" TargetMode="External"/><Relationship Id="rId23" Type="http://schemas.openxmlformats.org/officeDocument/2006/relationships/header" Target="header1.xml"/><Relationship Id="rId10" Type="http://schemas.openxmlformats.org/officeDocument/2006/relationships/hyperlink" Target="https://pxhere.com/es/photo/1443433" TargetMode="External"/><Relationship Id="rId19" Type="http://schemas.openxmlformats.org/officeDocument/2006/relationships/hyperlink" Target="https://www.newyorker.com/magazine/2019/09/16/superfans-a-love-story"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doi.org/10.1037/ppm0000185" TargetMode="External"/><Relationship Id="rId22" Type="http://schemas.openxmlformats.org/officeDocument/2006/relationships/hyperlink" Target="https://earlychildhoodeducation.digi.hansreitzel.dk/?id=192" TargetMode="Externa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hyperlink" Target="https://creativecommons.org/licenses/by-nc-sa/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E91119-AAC0-466B-93CC-91E40A671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1539</Words>
  <Characters>8316</Characters>
  <Application>Microsoft Office Word</Application>
  <DocSecurity>0</DocSecurity>
  <Lines>69</Lines>
  <Paragraphs>19</Paragraphs>
  <ScaleCrop>false</ScaleCrop>
  <HeadingPairs>
    <vt:vector size="4" baseType="variant">
      <vt:variant>
        <vt:lpstr>Título</vt:lpstr>
      </vt:variant>
      <vt:variant>
        <vt:i4>1</vt:i4>
      </vt:variant>
      <vt:variant>
        <vt:lpstr>Headings</vt:lpstr>
      </vt:variant>
      <vt:variant>
        <vt:i4>9</vt:i4>
      </vt:variant>
    </vt:vector>
  </HeadingPairs>
  <TitlesOfParts>
    <vt:vector size="10" baseType="lpstr">
      <vt:lpstr>Template</vt:lpstr>
      <vt:lpstr>INTRODUCTION [Arial, 12-point, bold, upper case and left alig.]</vt:lpstr>
      <vt:lpstr>METHODOLOGY</vt:lpstr>
      <vt:lpstr>RESULTS</vt:lpstr>
      <vt:lpstr>    Subsection [Arial 12, bold, left alignment and capitalize the first letter]</vt:lpstr>
      <vt:lpstr>        Sub-subsection: Guidelines for Abbreviations and Acronyms</vt:lpstr>
      <vt:lpstr>        Sub-subsection: Guidelines for Figures and Tables</vt:lpstr>
      <vt:lpstr>        Sub-subsection: Guidelines for Page numbers and Footnotes</vt:lpstr>
      <vt:lpstr>        Sub-subsection: Guidelines for References</vt:lpstr>
      <vt:lpstr>CONCLUSIONS</vt:lpstr>
    </vt:vector>
  </TitlesOfParts>
  <Manager/>
  <Company/>
  <LinksUpToDate>false</LinksUpToDate>
  <CharactersWithSpaces>9836</CharactersWithSpaces>
  <SharedDoc>false</SharedDoc>
  <HyperlinkBase/>
  <HLinks>
    <vt:vector size="72" baseType="variant">
      <vt:variant>
        <vt:i4>6684735</vt:i4>
      </vt:variant>
      <vt:variant>
        <vt:i4>33</vt:i4>
      </vt:variant>
      <vt:variant>
        <vt:i4>0</vt:i4>
      </vt:variant>
      <vt:variant>
        <vt:i4>5</vt:i4>
      </vt:variant>
      <vt:variant>
        <vt:lpwstr>https://earlychildhoodeducation.digi.hansreitzel.dk/?id=192</vt:lpwstr>
      </vt:variant>
      <vt:variant>
        <vt:lpwstr/>
      </vt:variant>
      <vt:variant>
        <vt:i4>3211305</vt:i4>
      </vt:variant>
      <vt:variant>
        <vt:i4>30</vt:i4>
      </vt:variant>
      <vt:variant>
        <vt:i4>0</vt:i4>
      </vt:variant>
      <vt:variant>
        <vt:i4>5</vt:i4>
      </vt:variant>
      <vt:variant>
        <vt:lpwstr>https://thebigpicture-academicwriting.digi.hansreitzel.dk/</vt:lpwstr>
      </vt:variant>
      <vt:variant>
        <vt:lpwstr/>
      </vt:variant>
      <vt:variant>
        <vt:i4>1966082</vt:i4>
      </vt:variant>
      <vt:variant>
        <vt:i4>27</vt:i4>
      </vt:variant>
      <vt:variant>
        <vt:i4>0</vt:i4>
      </vt:variant>
      <vt:variant>
        <vt:i4>5</vt:i4>
      </vt:variant>
      <vt:variant>
        <vt:lpwstr>https://ntrs.nasa.gov/archive/nasa/casi.ntrs.nasa.gov/20190001401.pdf</vt:lpwstr>
      </vt:variant>
      <vt:variant>
        <vt:lpwstr/>
      </vt:variant>
      <vt:variant>
        <vt:i4>6094851</vt:i4>
      </vt:variant>
      <vt:variant>
        <vt:i4>24</vt:i4>
      </vt:variant>
      <vt:variant>
        <vt:i4>0</vt:i4>
      </vt:variant>
      <vt:variant>
        <vt:i4>5</vt:i4>
      </vt:variant>
      <vt:variant>
        <vt:lpwstr>https://www.newyorker.com/magazine/2019/09/16/superfans-a-love-story</vt:lpwstr>
      </vt:variant>
      <vt:variant>
        <vt:lpwstr/>
      </vt:variant>
      <vt:variant>
        <vt:i4>3997793</vt:i4>
      </vt:variant>
      <vt:variant>
        <vt:i4>21</vt:i4>
      </vt:variant>
      <vt:variant>
        <vt:i4>0</vt:i4>
      </vt:variant>
      <vt:variant>
        <vt:i4>5</vt:i4>
      </vt:variant>
      <vt:variant>
        <vt:lpwstr>https://doi.org/10.1126/science.aay3550</vt:lpwstr>
      </vt:variant>
      <vt:variant>
        <vt:lpwstr/>
      </vt:variant>
      <vt:variant>
        <vt:i4>1441813</vt:i4>
      </vt:variant>
      <vt:variant>
        <vt:i4>18</vt:i4>
      </vt:variant>
      <vt:variant>
        <vt:i4>0</vt:i4>
      </vt:variant>
      <vt:variant>
        <vt:i4>5</vt:i4>
      </vt:variant>
      <vt:variant>
        <vt:lpwstr>https://www.cancer.gov/publications/patient-education/takingtime.pdf</vt:lpwstr>
      </vt:variant>
      <vt:variant>
        <vt:lpwstr/>
      </vt:variant>
      <vt:variant>
        <vt:i4>917512</vt:i4>
      </vt:variant>
      <vt:variant>
        <vt:i4>15</vt:i4>
      </vt:variant>
      <vt:variant>
        <vt:i4>0</vt:i4>
      </vt:variant>
      <vt:variant>
        <vt:i4>5</vt:i4>
      </vt:variant>
      <vt:variant>
        <vt:lpwstr>https://www.merriam-webster.com/dictionary/semantics</vt:lpwstr>
      </vt:variant>
      <vt:variant>
        <vt:lpwstr/>
      </vt:variant>
      <vt:variant>
        <vt:i4>3866724</vt:i4>
      </vt:variant>
      <vt:variant>
        <vt:i4>12</vt:i4>
      </vt:variant>
      <vt:variant>
        <vt:i4>0</vt:i4>
      </vt:variant>
      <vt:variant>
        <vt:i4>5</vt:i4>
      </vt:variant>
      <vt:variant>
        <vt:lpwstr>https://doi.org/10.1037/0000168-000</vt:lpwstr>
      </vt:variant>
      <vt:variant>
        <vt:lpwstr/>
      </vt:variant>
      <vt:variant>
        <vt:i4>6553720</vt:i4>
      </vt:variant>
      <vt:variant>
        <vt:i4>9</vt:i4>
      </vt:variant>
      <vt:variant>
        <vt:i4>0</vt:i4>
      </vt:variant>
      <vt:variant>
        <vt:i4>5</vt:i4>
      </vt:variant>
      <vt:variant>
        <vt:lpwstr>https://doi.org/10.1037/ppm0000185</vt:lpwstr>
      </vt:variant>
      <vt:variant>
        <vt:lpwstr/>
      </vt:variant>
      <vt:variant>
        <vt:i4>327722</vt:i4>
      </vt:variant>
      <vt:variant>
        <vt:i4>6</vt:i4>
      </vt:variant>
      <vt:variant>
        <vt:i4>0</vt:i4>
      </vt:variant>
      <vt:variant>
        <vt:i4>5</vt:i4>
      </vt:variant>
      <vt:variant>
        <vt:lpwstr>https://www.gov.uk/government/uploads/system/uploads/attachment_data/file/523396/bis-16-265-success-as-a-knowledge-economy.pdf</vt:lpwstr>
      </vt:variant>
      <vt:variant>
        <vt:lpwstr/>
      </vt:variant>
      <vt:variant>
        <vt:i4>917588</vt:i4>
      </vt:variant>
      <vt:variant>
        <vt:i4>3</vt:i4>
      </vt:variant>
      <vt:variant>
        <vt:i4>0</vt:i4>
      </vt:variant>
      <vt:variant>
        <vt:i4>5</vt:i4>
      </vt:variant>
      <vt:variant>
        <vt:lpwstr>https://www.atlanticcouncil.org/in-depth-research-reports/report/does-money-grow-on-trees-restoring-financing-in-southeast-asia/</vt:lpwstr>
      </vt:variant>
      <vt:variant>
        <vt:lpwstr/>
      </vt:variant>
      <vt:variant>
        <vt:i4>1507328</vt:i4>
      </vt:variant>
      <vt:variant>
        <vt:i4>0</vt:i4>
      </vt:variant>
      <vt:variant>
        <vt:i4>0</vt:i4>
      </vt:variant>
      <vt:variant>
        <vt:i4>5</vt:i4>
      </vt:variant>
      <vt:variant>
        <vt:lpwstr>https://apastyle.apa.org/style-grammar-guidelines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dc:title>
  <dc:subject/>
  <dc:creator/>
  <cp:keywords/>
  <dc:description/>
  <cp:lastModifiedBy/>
  <cp:revision>1</cp:revision>
  <cp:lastPrinted>2004-03-29T18:30:00Z</cp:lastPrinted>
  <dcterms:created xsi:type="dcterms:W3CDTF">2023-06-08T04:56:00Z</dcterms:created>
  <dcterms:modified xsi:type="dcterms:W3CDTF">2023-06-08T05:13:00Z</dcterms:modified>
  <cp:category/>
</cp:coreProperties>
</file>